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B1" w:rsidRPr="00966D11" w:rsidRDefault="005673B1" w:rsidP="00740422">
      <w:pPr>
        <w:spacing w:after="0" w:line="240" w:lineRule="auto"/>
        <w:ind w:right="-143"/>
        <w:jc w:val="center"/>
        <w:rPr>
          <w:rFonts w:ascii="Times New Roman" w:hAnsi="Times New Roman" w:cs="Times New Roman"/>
          <w:b/>
          <w:bCs/>
          <w:sz w:val="28"/>
          <w:szCs w:val="28"/>
        </w:rPr>
      </w:pPr>
      <w:r w:rsidRPr="00966D11">
        <w:rPr>
          <w:rFonts w:ascii="Times New Roman" w:hAnsi="Times New Roman" w:cs="Times New Roman"/>
          <w:b/>
          <w:bCs/>
          <w:sz w:val="28"/>
          <w:szCs w:val="28"/>
        </w:rPr>
        <w:t xml:space="preserve">МИНИСТЕРСТВО НАУКИ И ВЫСШЕГО ОБРАЗОВАНИЯ </w:t>
      </w:r>
    </w:p>
    <w:p w:rsidR="005673B1" w:rsidRPr="00966D11" w:rsidRDefault="005673B1" w:rsidP="00740422">
      <w:pPr>
        <w:spacing w:after="0" w:line="240" w:lineRule="auto"/>
        <w:jc w:val="center"/>
        <w:rPr>
          <w:rFonts w:ascii="Times New Roman" w:hAnsi="Times New Roman" w:cs="Times New Roman"/>
          <w:b/>
          <w:bCs/>
          <w:sz w:val="28"/>
          <w:szCs w:val="28"/>
        </w:rPr>
      </w:pPr>
      <w:r w:rsidRPr="00966D11">
        <w:rPr>
          <w:rFonts w:ascii="Times New Roman" w:hAnsi="Times New Roman" w:cs="Times New Roman"/>
          <w:b/>
          <w:bCs/>
          <w:sz w:val="28"/>
          <w:szCs w:val="28"/>
        </w:rPr>
        <w:t>РОССИЙСКОЙ ФЕДЕРАЦИИ</w:t>
      </w:r>
    </w:p>
    <w:p w:rsidR="005673B1" w:rsidRPr="00966D11" w:rsidRDefault="005673B1" w:rsidP="00740422">
      <w:pPr>
        <w:spacing w:after="0" w:line="240" w:lineRule="auto"/>
        <w:jc w:val="center"/>
        <w:rPr>
          <w:rFonts w:ascii="Times New Roman" w:hAnsi="Times New Roman" w:cs="Times New Roman"/>
          <w:sz w:val="28"/>
          <w:szCs w:val="28"/>
        </w:rPr>
      </w:pPr>
      <w:r w:rsidRPr="00966D11">
        <w:rPr>
          <w:rFonts w:ascii="Times New Roman" w:hAnsi="Times New Roman" w:cs="Times New Roman"/>
          <w:sz w:val="28"/>
          <w:szCs w:val="28"/>
        </w:rPr>
        <w:t>ФГАОУ ВО  «КФУ им. В.И. Вернадского»</w:t>
      </w:r>
    </w:p>
    <w:p w:rsidR="005673B1" w:rsidRDefault="005673B1" w:rsidP="007404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Ордена Трудового Красного Знамени </w:t>
      </w:r>
    </w:p>
    <w:p w:rsidR="005673B1" w:rsidRPr="00966D11" w:rsidRDefault="005673B1" w:rsidP="00740422">
      <w:pPr>
        <w:spacing w:after="0" w:line="240" w:lineRule="auto"/>
        <w:jc w:val="center"/>
        <w:rPr>
          <w:rFonts w:ascii="Times New Roman" w:hAnsi="Times New Roman" w:cs="Times New Roman"/>
          <w:sz w:val="28"/>
          <w:szCs w:val="28"/>
        </w:rPr>
      </w:pPr>
      <w:r w:rsidRPr="00966D11">
        <w:rPr>
          <w:rFonts w:ascii="Times New Roman" w:hAnsi="Times New Roman" w:cs="Times New Roman"/>
          <w:sz w:val="28"/>
          <w:szCs w:val="28"/>
        </w:rPr>
        <w:t>Медицинск</w:t>
      </w:r>
      <w:r>
        <w:rPr>
          <w:rFonts w:ascii="Times New Roman" w:hAnsi="Times New Roman" w:cs="Times New Roman"/>
          <w:sz w:val="28"/>
          <w:szCs w:val="28"/>
        </w:rPr>
        <w:t>ий институт</w:t>
      </w:r>
      <w:r w:rsidRPr="00966D11">
        <w:rPr>
          <w:rFonts w:ascii="Times New Roman" w:hAnsi="Times New Roman" w:cs="Times New Roman"/>
          <w:sz w:val="28"/>
          <w:szCs w:val="28"/>
        </w:rPr>
        <w:t xml:space="preserve"> им</w:t>
      </w:r>
      <w:r>
        <w:rPr>
          <w:rFonts w:ascii="Times New Roman" w:hAnsi="Times New Roman" w:cs="Times New Roman"/>
          <w:sz w:val="28"/>
          <w:szCs w:val="28"/>
        </w:rPr>
        <w:t>.</w:t>
      </w:r>
      <w:r w:rsidRPr="00966D11">
        <w:rPr>
          <w:rFonts w:ascii="Times New Roman" w:hAnsi="Times New Roman" w:cs="Times New Roman"/>
          <w:sz w:val="28"/>
          <w:szCs w:val="28"/>
        </w:rPr>
        <w:t xml:space="preserve"> С.И. Георгиевского</w:t>
      </w:r>
    </w:p>
    <w:p w:rsidR="005673B1" w:rsidRPr="00966D11" w:rsidRDefault="005673B1" w:rsidP="00740422">
      <w:pPr>
        <w:spacing w:after="0" w:line="240" w:lineRule="auto"/>
        <w:jc w:val="center"/>
        <w:rPr>
          <w:rFonts w:ascii="Times New Roman" w:hAnsi="Times New Roman" w:cs="Times New Roman"/>
          <w:sz w:val="28"/>
          <w:szCs w:val="28"/>
        </w:rPr>
      </w:pPr>
    </w:p>
    <w:p w:rsidR="005673B1" w:rsidRPr="00CE0EE3" w:rsidRDefault="005673B1" w:rsidP="00740422">
      <w:pPr>
        <w:spacing w:after="0" w:line="240" w:lineRule="auto"/>
        <w:jc w:val="center"/>
        <w:rPr>
          <w:rFonts w:ascii="Times New Roman" w:hAnsi="Times New Roman" w:cs="Times New Roman"/>
          <w:b/>
          <w:bCs/>
          <w:sz w:val="28"/>
          <w:szCs w:val="28"/>
        </w:rPr>
      </w:pPr>
      <w:r w:rsidRPr="00CE0EE3">
        <w:rPr>
          <w:rFonts w:ascii="Times New Roman" w:hAnsi="Times New Roman" w:cs="Times New Roman"/>
          <w:b/>
          <w:bCs/>
          <w:sz w:val="28"/>
          <w:szCs w:val="28"/>
        </w:rPr>
        <w:t xml:space="preserve">ПРОТОКОЛ </w:t>
      </w:r>
    </w:p>
    <w:p w:rsidR="005673B1" w:rsidRPr="00CE0EE3" w:rsidRDefault="005673B1" w:rsidP="00740422">
      <w:pPr>
        <w:spacing w:after="0" w:line="240" w:lineRule="auto"/>
        <w:jc w:val="center"/>
        <w:rPr>
          <w:rFonts w:ascii="Times New Roman" w:hAnsi="Times New Roman" w:cs="Times New Roman"/>
          <w:b/>
          <w:bCs/>
          <w:sz w:val="28"/>
          <w:szCs w:val="28"/>
        </w:rPr>
      </w:pPr>
      <w:r w:rsidRPr="00CE0EE3">
        <w:rPr>
          <w:rFonts w:ascii="Times New Roman" w:hAnsi="Times New Roman" w:cs="Times New Roman"/>
          <w:b/>
          <w:bCs/>
          <w:sz w:val="28"/>
          <w:szCs w:val="28"/>
        </w:rPr>
        <w:t>заседания Ученого совета</w:t>
      </w:r>
    </w:p>
    <w:p w:rsidR="005673B1" w:rsidRPr="00CE0EE3" w:rsidRDefault="005673B1" w:rsidP="00740422">
      <w:pPr>
        <w:spacing w:after="0" w:line="240" w:lineRule="auto"/>
        <w:jc w:val="center"/>
        <w:rPr>
          <w:rFonts w:ascii="Times New Roman" w:hAnsi="Times New Roman" w:cs="Times New Roman"/>
          <w:b/>
          <w:bCs/>
          <w:sz w:val="28"/>
          <w:szCs w:val="28"/>
        </w:rPr>
      </w:pPr>
      <w:r w:rsidRPr="00CE0EE3">
        <w:rPr>
          <w:rFonts w:ascii="Times New Roman" w:hAnsi="Times New Roman" w:cs="Times New Roman"/>
          <w:b/>
          <w:bCs/>
          <w:sz w:val="28"/>
          <w:szCs w:val="28"/>
        </w:rPr>
        <w:t xml:space="preserve">Ордена Трудового Красного Знамени Медицинский институт </w:t>
      </w:r>
    </w:p>
    <w:p w:rsidR="005673B1" w:rsidRPr="00CE0EE3" w:rsidRDefault="005673B1" w:rsidP="00740422">
      <w:pPr>
        <w:spacing w:after="0" w:line="240" w:lineRule="auto"/>
        <w:jc w:val="center"/>
        <w:rPr>
          <w:rFonts w:ascii="Times New Roman" w:hAnsi="Times New Roman" w:cs="Times New Roman"/>
          <w:b/>
          <w:bCs/>
          <w:sz w:val="28"/>
          <w:szCs w:val="28"/>
        </w:rPr>
      </w:pPr>
      <w:r w:rsidRPr="00CE0EE3">
        <w:rPr>
          <w:rFonts w:ascii="Times New Roman" w:hAnsi="Times New Roman" w:cs="Times New Roman"/>
          <w:b/>
          <w:bCs/>
          <w:sz w:val="28"/>
          <w:szCs w:val="28"/>
        </w:rPr>
        <w:t>им. С.И. Георгиевского</w:t>
      </w:r>
    </w:p>
    <w:p w:rsidR="005673B1" w:rsidRPr="00CE0EE3" w:rsidRDefault="005673B1" w:rsidP="00740422">
      <w:pPr>
        <w:spacing w:after="0" w:line="240" w:lineRule="auto"/>
        <w:jc w:val="center"/>
        <w:rPr>
          <w:rFonts w:ascii="Times New Roman" w:hAnsi="Times New Roman" w:cs="Times New Roman"/>
          <w:sz w:val="28"/>
          <w:szCs w:val="28"/>
        </w:rPr>
      </w:pPr>
      <w:r w:rsidRPr="00CE0EE3">
        <w:rPr>
          <w:rFonts w:ascii="Times New Roman" w:hAnsi="Times New Roman" w:cs="Times New Roman"/>
          <w:b/>
          <w:bCs/>
          <w:sz w:val="28"/>
          <w:szCs w:val="28"/>
        </w:rPr>
        <w:t>ФГАОУ ВО «КФУ им. В.И. Вернадского»</w:t>
      </w:r>
    </w:p>
    <w:p w:rsidR="005673B1" w:rsidRPr="00CE0EE3" w:rsidRDefault="005673B1" w:rsidP="00740422">
      <w:pPr>
        <w:spacing w:after="0" w:line="240" w:lineRule="auto"/>
        <w:jc w:val="center"/>
        <w:rPr>
          <w:rFonts w:ascii="Times New Roman" w:hAnsi="Times New Roman" w:cs="Times New Roman"/>
          <w:b/>
          <w:bCs/>
          <w:sz w:val="28"/>
          <w:szCs w:val="28"/>
        </w:rPr>
      </w:pPr>
    </w:p>
    <w:p w:rsidR="005673B1" w:rsidRPr="00CE0EE3" w:rsidRDefault="005673B1" w:rsidP="00740422">
      <w:pPr>
        <w:spacing w:after="0" w:line="240" w:lineRule="auto"/>
        <w:rPr>
          <w:rFonts w:ascii="Times New Roman" w:hAnsi="Times New Roman" w:cs="Times New Roman"/>
          <w:b/>
          <w:bCs/>
          <w:sz w:val="28"/>
          <w:szCs w:val="28"/>
        </w:rPr>
      </w:pPr>
      <w:r w:rsidRPr="00CE0EE3">
        <w:rPr>
          <w:rFonts w:ascii="Times New Roman" w:hAnsi="Times New Roman" w:cs="Times New Roman"/>
          <w:b/>
          <w:bCs/>
          <w:sz w:val="28"/>
          <w:szCs w:val="28"/>
        </w:rPr>
        <w:t>от 24.10.2024                                                                                                       № 9</w:t>
      </w:r>
    </w:p>
    <w:p w:rsidR="005673B1" w:rsidRPr="00CE0EE3" w:rsidRDefault="005673B1" w:rsidP="00740422">
      <w:pPr>
        <w:spacing w:after="0" w:line="240" w:lineRule="auto"/>
        <w:rPr>
          <w:rFonts w:ascii="Times New Roman" w:hAnsi="Times New Roman" w:cs="Times New Roman"/>
          <w:b/>
          <w:bCs/>
          <w:sz w:val="28"/>
          <w:szCs w:val="28"/>
        </w:rPr>
      </w:pPr>
    </w:p>
    <w:tbl>
      <w:tblPr>
        <w:tblW w:w="9995" w:type="dxa"/>
        <w:tblInd w:w="-106" w:type="dxa"/>
        <w:tblLayout w:type="fixed"/>
        <w:tblLook w:val="0000"/>
      </w:tblPr>
      <w:tblGrid>
        <w:gridCol w:w="4183"/>
        <w:gridCol w:w="5812"/>
      </w:tblGrid>
      <w:tr w:rsidR="005673B1" w:rsidRPr="00414CDE">
        <w:trPr>
          <w:trHeight w:val="1024"/>
        </w:trPr>
        <w:tc>
          <w:tcPr>
            <w:tcW w:w="4183" w:type="dxa"/>
            <w:tcBorders>
              <w:top w:val="single" w:sz="4" w:space="0" w:color="FFFFFF"/>
              <w:left w:val="single" w:sz="4" w:space="0" w:color="FFFFFF"/>
              <w:bottom w:val="single" w:sz="4" w:space="0" w:color="FFFFFF"/>
              <w:right w:val="single" w:sz="4" w:space="0" w:color="FFFFFF"/>
            </w:tcBorders>
            <w:shd w:val="clear" w:color="auto" w:fill="FFFFFF"/>
          </w:tcPr>
          <w:p w:rsidR="005673B1" w:rsidRPr="00CE0EE3" w:rsidRDefault="005673B1" w:rsidP="00D9709E">
            <w:pPr>
              <w:spacing w:after="0" w:line="240" w:lineRule="auto"/>
              <w:rPr>
                <w:rFonts w:ascii="Times New Roman" w:hAnsi="Times New Roman" w:cs="Times New Roman"/>
                <w:sz w:val="28"/>
                <w:szCs w:val="28"/>
              </w:rPr>
            </w:pPr>
            <w:r w:rsidRPr="00CE0EE3">
              <w:rPr>
                <w:rFonts w:ascii="Times New Roman" w:hAnsi="Times New Roman" w:cs="Times New Roman"/>
                <w:b/>
                <w:bCs/>
                <w:caps/>
                <w:sz w:val="28"/>
                <w:szCs w:val="28"/>
              </w:rPr>
              <w:t xml:space="preserve">Присутствовали:                     </w:t>
            </w:r>
            <w:r w:rsidRPr="00CE0EE3">
              <w:rPr>
                <w:rFonts w:ascii="Times New Roman" w:hAnsi="Times New Roman" w:cs="Times New Roman"/>
                <w:b/>
                <w:bCs/>
                <w:sz w:val="28"/>
                <w:szCs w:val="28"/>
              </w:rPr>
              <w:br/>
            </w:r>
          </w:p>
        </w:tc>
        <w:tc>
          <w:tcPr>
            <w:tcW w:w="5812" w:type="dxa"/>
            <w:tcBorders>
              <w:top w:val="single" w:sz="4" w:space="0" w:color="FFFFFF"/>
              <w:left w:val="single" w:sz="4" w:space="0" w:color="FFFFFF"/>
              <w:bottom w:val="single" w:sz="4" w:space="0" w:color="FFFFFF"/>
              <w:right w:val="single" w:sz="4" w:space="0" w:color="FFFFFF"/>
            </w:tcBorders>
            <w:shd w:val="clear" w:color="auto" w:fill="FFFFFF"/>
          </w:tcPr>
          <w:p w:rsidR="005673B1" w:rsidRPr="00CE0EE3" w:rsidRDefault="005673B1" w:rsidP="00D9709E">
            <w:pPr>
              <w:spacing w:after="0" w:line="240" w:lineRule="auto"/>
              <w:rPr>
                <w:rFonts w:ascii="Times New Roman" w:hAnsi="Times New Roman" w:cs="Times New Roman"/>
                <w:sz w:val="28"/>
                <w:szCs w:val="28"/>
              </w:rPr>
            </w:pPr>
            <w:r w:rsidRPr="00CE0EE3">
              <w:rPr>
                <w:rFonts w:ascii="Times New Roman" w:hAnsi="Times New Roman" w:cs="Times New Roman"/>
                <w:sz w:val="28"/>
                <w:szCs w:val="28"/>
              </w:rPr>
              <w:t>Всего членов Ученого совета                   –  27</w:t>
            </w:r>
          </w:p>
          <w:p w:rsidR="005673B1" w:rsidRPr="00414CDE" w:rsidRDefault="005673B1" w:rsidP="00D9709E">
            <w:pPr>
              <w:spacing w:after="0" w:line="240" w:lineRule="auto"/>
              <w:rPr>
                <w:rFonts w:ascii="Times New Roman" w:hAnsi="Times New Roman" w:cs="Times New Roman"/>
                <w:sz w:val="28"/>
                <w:szCs w:val="28"/>
              </w:rPr>
            </w:pPr>
            <w:r w:rsidRPr="00CE0EE3">
              <w:rPr>
                <w:rFonts w:ascii="Times New Roman" w:hAnsi="Times New Roman" w:cs="Times New Roman"/>
                <w:sz w:val="28"/>
                <w:szCs w:val="28"/>
              </w:rPr>
              <w:t>Присутствующих                                        – 20</w:t>
            </w:r>
          </w:p>
          <w:p w:rsidR="005673B1" w:rsidRPr="00414CDE" w:rsidRDefault="005673B1" w:rsidP="00D9709E">
            <w:pPr>
              <w:spacing w:after="0" w:line="240" w:lineRule="auto"/>
              <w:rPr>
                <w:rFonts w:ascii="Times New Roman" w:hAnsi="Times New Roman" w:cs="Times New Roman"/>
                <w:sz w:val="28"/>
                <w:szCs w:val="28"/>
              </w:rPr>
            </w:pPr>
          </w:p>
        </w:tc>
      </w:tr>
    </w:tbl>
    <w:p w:rsidR="005673B1" w:rsidRPr="00414CDE" w:rsidRDefault="005673B1" w:rsidP="00740422">
      <w:pPr>
        <w:spacing w:after="0" w:line="240" w:lineRule="auto"/>
        <w:rPr>
          <w:rFonts w:ascii="Times New Roman" w:hAnsi="Times New Roman" w:cs="Times New Roman"/>
          <w:sz w:val="28"/>
          <w:szCs w:val="28"/>
        </w:rPr>
      </w:pPr>
      <w:r w:rsidRPr="00414CDE">
        <w:rPr>
          <w:rFonts w:ascii="Times New Roman" w:hAnsi="Times New Roman" w:cs="Times New Roman"/>
          <w:sz w:val="28"/>
          <w:szCs w:val="28"/>
        </w:rPr>
        <w:t>Председатель Ученого совета – Крутиков Е.С.</w:t>
      </w:r>
    </w:p>
    <w:p w:rsidR="005673B1" w:rsidRPr="00966D11" w:rsidRDefault="005673B1" w:rsidP="00740422">
      <w:pPr>
        <w:spacing w:after="0" w:line="240" w:lineRule="auto"/>
        <w:rPr>
          <w:rFonts w:ascii="Times New Roman" w:hAnsi="Times New Roman" w:cs="Times New Roman"/>
          <w:sz w:val="28"/>
          <w:szCs w:val="28"/>
        </w:rPr>
      </w:pPr>
      <w:r w:rsidRPr="00414CDE">
        <w:rPr>
          <w:rFonts w:ascii="Times New Roman" w:hAnsi="Times New Roman" w:cs="Times New Roman"/>
          <w:sz w:val="28"/>
          <w:szCs w:val="28"/>
        </w:rPr>
        <w:t>Секретарь Ученого совета       – Шибанов С.Э.</w:t>
      </w:r>
    </w:p>
    <w:p w:rsidR="005673B1" w:rsidRPr="00655728" w:rsidRDefault="005673B1" w:rsidP="00740422">
      <w:pPr>
        <w:spacing w:after="0" w:line="240" w:lineRule="auto"/>
        <w:jc w:val="both"/>
        <w:rPr>
          <w:rFonts w:ascii="Times New Roman" w:hAnsi="Times New Roman" w:cs="Times New Roman"/>
          <w:sz w:val="28"/>
          <w:szCs w:val="28"/>
        </w:rPr>
      </w:pPr>
    </w:p>
    <w:p w:rsidR="005673B1" w:rsidRDefault="005673B1" w:rsidP="00740422">
      <w:pPr>
        <w:spacing w:after="0" w:line="240" w:lineRule="auto"/>
        <w:ind w:firstLine="360"/>
        <w:jc w:val="center"/>
        <w:rPr>
          <w:rFonts w:ascii="Times New Roman" w:hAnsi="Times New Roman" w:cs="Times New Roman"/>
          <w:b/>
          <w:bCs/>
          <w:sz w:val="28"/>
          <w:szCs w:val="28"/>
        </w:rPr>
      </w:pPr>
      <w:r w:rsidRPr="003B7800">
        <w:rPr>
          <w:rFonts w:ascii="Times New Roman" w:hAnsi="Times New Roman" w:cs="Times New Roman"/>
          <w:b/>
          <w:bCs/>
          <w:sz w:val="28"/>
          <w:szCs w:val="28"/>
        </w:rPr>
        <w:t>ПОВЕСТКА ДНЯ</w:t>
      </w:r>
    </w:p>
    <w:p w:rsidR="005673B1" w:rsidRPr="003B7800" w:rsidRDefault="005673B1" w:rsidP="00740422">
      <w:pPr>
        <w:spacing w:after="0" w:line="240" w:lineRule="auto"/>
        <w:ind w:firstLine="360"/>
        <w:jc w:val="center"/>
        <w:rPr>
          <w:rFonts w:ascii="Times New Roman" w:hAnsi="Times New Roman" w:cs="Times New Roman"/>
          <w:sz w:val="28"/>
          <w:szCs w:val="28"/>
        </w:rPr>
      </w:pPr>
    </w:p>
    <w:tbl>
      <w:tblPr>
        <w:tblW w:w="9853" w:type="dxa"/>
        <w:tblInd w:w="-106" w:type="dxa"/>
        <w:tblLayout w:type="fixed"/>
        <w:tblLook w:val="0000"/>
      </w:tblPr>
      <w:tblGrid>
        <w:gridCol w:w="5176"/>
        <w:gridCol w:w="4677"/>
      </w:tblGrid>
      <w:tr w:rsidR="005673B1" w:rsidRPr="004A30E6">
        <w:trPr>
          <w:trHeight w:val="590"/>
        </w:trPr>
        <w:tc>
          <w:tcPr>
            <w:tcW w:w="5176" w:type="dxa"/>
            <w:tcBorders>
              <w:top w:val="single" w:sz="4" w:space="0" w:color="000000"/>
              <w:left w:val="single" w:sz="4" w:space="0" w:color="000000"/>
              <w:bottom w:val="single" w:sz="4" w:space="0" w:color="000000"/>
              <w:right w:val="single" w:sz="4" w:space="0" w:color="000000"/>
            </w:tcBorders>
            <w:shd w:val="clear" w:color="auto" w:fill="FFFFFF"/>
          </w:tcPr>
          <w:p w:rsidR="005673B1" w:rsidRPr="00090650" w:rsidRDefault="005673B1" w:rsidP="0074042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показателях воспитательной работы со студентами в эффективном контракте.</w:t>
            </w:r>
          </w:p>
          <w:p w:rsidR="005673B1" w:rsidRPr="00A337B5" w:rsidRDefault="005673B1" w:rsidP="00D9709E">
            <w:pPr>
              <w:spacing w:after="0" w:line="240" w:lineRule="auto"/>
              <w:ind w:left="30"/>
              <w:jc w:val="both"/>
              <w:rPr>
                <w:rFonts w:ascii="Times New Roman" w:hAnsi="Times New Roman" w:cs="Times New Roman"/>
                <w:sz w:val="28"/>
                <w:szCs w:val="28"/>
              </w:rPr>
            </w:pPr>
            <w:r>
              <w:rPr>
                <w:rFonts w:ascii="Times New Roman" w:hAnsi="Times New Roman" w:cs="Times New Roman"/>
                <w:sz w:val="28"/>
                <w:szCs w:val="28"/>
              </w:rPr>
              <w:t xml:space="preserve">    </w:t>
            </w:r>
            <w:r w:rsidRPr="00A337B5">
              <w:rPr>
                <w:rFonts w:ascii="Times New Roman" w:hAnsi="Times New Roman" w:cs="Times New Roman"/>
                <w:sz w:val="28"/>
                <w:szCs w:val="28"/>
              </w:rPr>
              <w:t xml:space="preserve">Докл.: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5673B1" w:rsidRDefault="005673B1" w:rsidP="00D9709E">
            <w:pPr>
              <w:spacing w:after="0" w:line="240" w:lineRule="auto"/>
              <w:ind w:right="176"/>
              <w:rPr>
                <w:rFonts w:ascii="Times New Roman" w:hAnsi="Times New Roman" w:cs="Times New Roman"/>
                <w:sz w:val="28"/>
                <w:szCs w:val="28"/>
              </w:rPr>
            </w:pPr>
          </w:p>
          <w:p w:rsidR="005673B1" w:rsidRDefault="005673B1" w:rsidP="00D9709E">
            <w:pPr>
              <w:spacing w:after="0" w:line="240" w:lineRule="auto"/>
              <w:ind w:right="176"/>
              <w:rPr>
                <w:rFonts w:ascii="Times New Roman" w:hAnsi="Times New Roman" w:cs="Times New Roman"/>
                <w:sz w:val="28"/>
                <w:szCs w:val="28"/>
              </w:rPr>
            </w:pPr>
          </w:p>
          <w:p w:rsidR="005673B1" w:rsidRDefault="005673B1" w:rsidP="00D26B69">
            <w:pPr>
              <w:spacing w:after="0" w:line="240" w:lineRule="auto"/>
              <w:ind w:right="176"/>
              <w:rPr>
                <w:rFonts w:ascii="Times New Roman" w:hAnsi="Times New Roman" w:cs="Times New Roman"/>
                <w:sz w:val="28"/>
                <w:szCs w:val="28"/>
              </w:rPr>
            </w:pPr>
          </w:p>
          <w:p w:rsidR="005673B1" w:rsidRPr="00DD2053" w:rsidRDefault="005673B1" w:rsidP="00CE0EE3">
            <w:pPr>
              <w:spacing w:after="0" w:line="240" w:lineRule="auto"/>
              <w:ind w:right="176"/>
              <w:rPr>
                <w:rFonts w:ascii="Times New Roman" w:hAnsi="Times New Roman" w:cs="Times New Roman"/>
                <w:sz w:val="28"/>
                <w:szCs w:val="28"/>
              </w:rPr>
            </w:pPr>
            <w:r>
              <w:rPr>
                <w:rFonts w:ascii="Times New Roman" w:hAnsi="Times New Roman" w:cs="Times New Roman"/>
                <w:sz w:val="28"/>
                <w:szCs w:val="28"/>
              </w:rPr>
              <w:t>Проректор КФУ по молодежной политике Елькин С.В.</w:t>
            </w:r>
          </w:p>
        </w:tc>
      </w:tr>
      <w:tr w:rsidR="005673B1" w:rsidRPr="004A30E6">
        <w:trPr>
          <w:trHeight w:val="590"/>
        </w:trPr>
        <w:tc>
          <w:tcPr>
            <w:tcW w:w="5176" w:type="dxa"/>
            <w:tcBorders>
              <w:top w:val="single" w:sz="4" w:space="0" w:color="000000"/>
              <w:left w:val="single" w:sz="4" w:space="0" w:color="000000"/>
              <w:bottom w:val="single" w:sz="4" w:space="0" w:color="000000"/>
              <w:right w:val="single" w:sz="4" w:space="0" w:color="000000"/>
            </w:tcBorders>
            <w:shd w:val="clear" w:color="auto" w:fill="FFFFFF"/>
          </w:tcPr>
          <w:p w:rsidR="005673B1" w:rsidRDefault="005673B1" w:rsidP="001952C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Актуальные вопросы антитеррористической защищенности.</w:t>
            </w:r>
          </w:p>
          <w:p w:rsidR="005673B1" w:rsidRDefault="005673B1" w:rsidP="001952C4">
            <w:pPr>
              <w:pStyle w:val="ListParagraph"/>
              <w:spacing w:after="0" w:line="240" w:lineRule="auto"/>
              <w:ind w:left="-36"/>
              <w:jc w:val="both"/>
              <w:rPr>
                <w:rFonts w:ascii="Times New Roman" w:hAnsi="Times New Roman" w:cs="Times New Roman"/>
                <w:sz w:val="28"/>
                <w:szCs w:val="28"/>
              </w:rPr>
            </w:pPr>
            <w:r>
              <w:rPr>
                <w:rFonts w:ascii="Times New Roman" w:hAnsi="Times New Roman" w:cs="Times New Roman"/>
                <w:sz w:val="28"/>
                <w:szCs w:val="28"/>
              </w:rPr>
              <w:t xml:space="preserve">    Докл.:</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5673B1" w:rsidRDefault="005673B1" w:rsidP="00D9709E">
            <w:pPr>
              <w:spacing w:after="0" w:line="240" w:lineRule="auto"/>
              <w:ind w:right="176"/>
              <w:rPr>
                <w:rFonts w:ascii="Times New Roman" w:hAnsi="Times New Roman" w:cs="Times New Roman"/>
                <w:sz w:val="28"/>
                <w:szCs w:val="28"/>
              </w:rPr>
            </w:pPr>
          </w:p>
          <w:p w:rsidR="005673B1" w:rsidRDefault="005673B1" w:rsidP="00D9709E">
            <w:pPr>
              <w:spacing w:after="0" w:line="240" w:lineRule="auto"/>
              <w:ind w:right="176"/>
              <w:rPr>
                <w:rFonts w:ascii="Times New Roman" w:hAnsi="Times New Roman" w:cs="Times New Roman"/>
                <w:sz w:val="28"/>
                <w:szCs w:val="28"/>
              </w:rPr>
            </w:pPr>
          </w:p>
          <w:p w:rsidR="005673B1" w:rsidRDefault="005673B1" w:rsidP="00EE1B3B">
            <w:pPr>
              <w:pStyle w:val="ListParagraph"/>
              <w:spacing w:after="0" w:line="240" w:lineRule="auto"/>
              <w:ind w:left="-36"/>
              <w:jc w:val="both"/>
              <w:rPr>
                <w:rFonts w:ascii="Times New Roman" w:hAnsi="Times New Roman" w:cs="Times New Roman"/>
                <w:sz w:val="28"/>
                <w:szCs w:val="28"/>
              </w:rPr>
            </w:pPr>
            <w:r>
              <w:rPr>
                <w:rFonts w:ascii="Times New Roman" w:hAnsi="Times New Roman" w:cs="Times New Roman"/>
                <w:sz w:val="28"/>
                <w:szCs w:val="28"/>
              </w:rPr>
              <w:t>Представитель Управления безопасности КФУ Никулин С.Н.</w:t>
            </w:r>
          </w:p>
        </w:tc>
      </w:tr>
      <w:tr w:rsidR="005673B1" w:rsidRPr="004A30E6">
        <w:trPr>
          <w:trHeight w:val="590"/>
        </w:trPr>
        <w:tc>
          <w:tcPr>
            <w:tcW w:w="5176" w:type="dxa"/>
            <w:tcBorders>
              <w:top w:val="single" w:sz="4" w:space="0" w:color="000000"/>
              <w:left w:val="single" w:sz="4" w:space="0" w:color="000000"/>
              <w:bottom w:val="single" w:sz="4" w:space="0" w:color="000000"/>
              <w:right w:val="single" w:sz="4" w:space="0" w:color="000000"/>
            </w:tcBorders>
            <w:shd w:val="clear" w:color="auto" w:fill="FFFFFF"/>
          </w:tcPr>
          <w:p w:rsidR="005673B1" w:rsidRDefault="005673B1" w:rsidP="00740422">
            <w:pPr>
              <w:pStyle w:val="ListParagraph"/>
              <w:numPr>
                <w:ilvl w:val="0"/>
                <w:numId w:val="1"/>
              </w:numPr>
              <w:spacing w:after="0" w:line="240" w:lineRule="auto"/>
              <w:ind w:right="176"/>
              <w:jc w:val="both"/>
              <w:rPr>
                <w:rFonts w:ascii="Times New Roman" w:hAnsi="Times New Roman" w:cs="Times New Roman"/>
                <w:sz w:val="28"/>
                <w:szCs w:val="28"/>
              </w:rPr>
            </w:pPr>
            <w:r>
              <w:rPr>
                <w:rFonts w:ascii="Times New Roman" w:hAnsi="Times New Roman" w:cs="Times New Roman"/>
                <w:sz w:val="28"/>
                <w:szCs w:val="28"/>
              </w:rPr>
              <w:t>Разное.</w:t>
            </w:r>
          </w:p>
          <w:p w:rsidR="005673B1" w:rsidRPr="00090650" w:rsidRDefault="005673B1" w:rsidP="00D9709E">
            <w:pPr>
              <w:spacing w:after="0" w:line="240" w:lineRule="auto"/>
              <w:ind w:left="324" w:right="176"/>
              <w:jc w:val="both"/>
              <w:rPr>
                <w:rFonts w:ascii="Times New Roman" w:hAnsi="Times New Roman" w:cs="Times New Roman"/>
                <w:sz w:val="28"/>
                <w:szCs w:val="28"/>
              </w:rPr>
            </w:pPr>
            <w:r>
              <w:rPr>
                <w:rFonts w:ascii="Times New Roman" w:hAnsi="Times New Roman" w:cs="Times New Roman"/>
                <w:sz w:val="28"/>
                <w:szCs w:val="28"/>
              </w:rPr>
              <w:t xml:space="preserve">Докл.: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5673B1" w:rsidRDefault="005673B1" w:rsidP="00D9709E">
            <w:pPr>
              <w:spacing w:after="0" w:line="240" w:lineRule="auto"/>
              <w:ind w:right="176"/>
              <w:rPr>
                <w:rFonts w:ascii="Times New Roman" w:hAnsi="Times New Roman" w:cs="Times New Roman"/>
                <w:sz w:val="28"/>
                <w:szCs w:val="28"/>
              </w:rPr>
            </w:pPr>
          </w:p>
          <w:p w:rsidR="005673B1" w:rsidRDefault="005673B1" w:rsidP="00D9709E">
            <w:pPr>
              <w:spacing w:after="0" w:line="240" w:lineRule="auto"/>
              <w:ind w:right="176"/>
              <w:rPr>
                <w:rFonts w:ascii="Times New Roman" w:hAnsi="Times New Roman" w:cs="Times New Roman"/>
                <w:sz w:val="28"/>
                <w:szCs w:val="28"/>
              </w:rPr>
            </w:pPr>
            <w:r>
              <w:rPr>
                <w:rFonts w:ascii="Times New Roman" w:hAnsi="Times New Roman" w:cs="Times New Roman"/>
                <w:sz w:val="28"/>
                <w:szCs w:val="28"/>
              </w:rPr>
              <w:t>Ученый секретарь проф. С.Э. Шибанов</w:t>
            </w:r>
          </w:p>
        </w:tc>
      </w:tr>
    </w:tbl>
    <w:p w:rsidR="005673B1" w:rsidRDefault="005673B1" w:rsidP="00740422">
      <w:pPr>
        <w:spacing w:after="0" w:line="240" w:lineRule="auto"/>
        <w:jc w:val="both"/>
        <w:rPr>
          <w:rFonts w:ascii="Times New Roman" w:hAnsi="Times New Roman" w:cs="Times New Roman"/>
          <w:b/>
          <w:bCs/>
          <w:sz w:val="28"/>
          <w:szCs w:val="28"/>
        </w:rPr>
      </w:pPr>
    </w:p>
    <w:p w:rsidR="005673B1" w:rsidRPr="00090650" w:rsidRDefault="005673B1" w:rsidP="003921A9">
      <w:pPr>
        <w:pStyle w:val="ListParagraph"/>
        <w:spacing w:after="0" w:line="240" w:lineRule="auto"/>
        <w:ind w:left="-36" w:firstLine="745"/>
        <w:jc w:val="both"/>
        <w:rPr>
          <w:rFonts w:ascii="Times New Roman" w:hAnsi="Times New Roman" w:cs="Times New Roman"/>
          <w:sz w:val="28"/>
          <w:szCs w:val="28"/>
        </w:rPr>
      </w:pPr>
      <w:r w:rsidRPr="003208B2">
        <w:rPr>
          <w:rFonts w:ascii="Times New Roman" w:hAnsi="Times New Roman" w:cs="Times New Roman"/>
          <w:b/>
          <w:bCs/>
          <w:sz w:val="28"/>
          <w:szCs w:val="28"/>
        </w:rPr>
        <w:t xml:space="preserve">СЛУШАЛИ: </w:t>
      </w:r>
      <w:r w:rsidRPr="003208B2">
        <w:rPr>
          <w:rFonts w:ascii="Times New Roman" w:hAnsi="Times New Roman" w:cs="Times New Roman"/>
          <w:sz w:val="28"/>
          <w:szCs w:val="28"/>
        </w:rPr>
        <w:t xml:space="preserve">1. </w:t>
      </w:r>
      <w:r>
        <w:rPr>
          <w:rFonts w:ascii="Times New Roman" w:hAnsi="Times New Roman" w:cs="Times New Roman"/>
          <w:sz w:val="28"/>
          <w:szCs w:val="28"/>
        </w:rPr>
        <w:t>О показателях воспитательной работы со студентами в эффективном контракте.</w:t>
      </w:r>
    </w:p>
    <w:p w:rsidR="005673B1" w:rsidRDefault="005673B1" w:rsidP="000A4351">
      <w:pPr>
        <w:pStyle w:val="ListParagraph"/>
        <w:spacing w:after="0" w:line="240" w:lineRule="auto"/>
        <w:ind w:left="-36" w:firstLine="745"/>
        <w:jc w:val="both"/>
        <w:rPr>
          <w:rFonts w:ascii="Times New Roman" w:hAnsi="Times New Roman" w:cs="Times New Roman"/>
          <w:sz w:val="28"/>
          <w:szCs w:val="28"/>
        </w:rPr>
      </w:pPr>
      <w:r w:rsidRPr="00801E50">
        <w:rPr>
          <w:rFonts w:ascii="Times New Roman" w:hAnsi="Times New Roman" w:cs="Times New Roman"/>
          <w:sz w:val="28"/>
          <w:szCs w:val="28"/>
        </w:rPr>
        <w:t xml:space="preserve">Докл.: </w:t>
      </w:r>
      <w:r>
        <w:rPr>
          <w:rFonts w:ascii="Times New Roman" w:hAnsi="Times New Roman" w:cs="Times New Roman"/>
          <w:sz w:val="28"/>
          <w:szCs w:val="28"/>
        </w:rPr>
        <w:t>Проректор КФУ по молодежной политике Елькин С.В. (Приложение 1).</w:t>
      </w:r>
    </w:p>
    <w:p w:rsidR="005673B1" w:rsidRDefault="005673B1" w:rsidP="000A4351">
      <w:pPr>
        <w:pStyle w:val="ListParagraph"/>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Вопросы: проф. Сугробова Ю.Ю.</w:t>
      </w:r>
    </w:p>
    <w:p w:rsidR="005673B1" w:rsidRDefault="005673B1" w:rsidP="000A4351">
      <w:pPr>
        <w:pStyle w:val="ListParagraph"/>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 xml:space="preserve">Почему не внесена в эффективный контракт работа </w:t>
      </w:r>
      <w:r w:rsidRPr="008910BF">
        <w:rPr>
          <w:rFonts w:ascii="Times New Roman" w:hAnsi="Times New Roman" w:cs="Times New Roman"/>
          <w:sz w:val="28"/>
          <w:szCs w:val="28"/>
        </w:rPr>
        <w:t>преподавателей</w:t>
      </w:r>
      <w:r>
        <w:rPr>
          <w:rFonts w:ascii="Times New Roman" w:hAnsi="Times New Roman" w:cs="Times New Roman"/>
          <w:sz w:val="28"/>
          <w:szCs w:val="28"/>
        </w:rPr>
        <w:t xml:space="preserve"> со студентами по подготовке к конференциям, «Круглым столам», и др? Мы вкладываем огромные силы в эту работу, а вы отказываетесь внести эти показатели в эффективный контракт. </w:t>
      </w:r>
    </w:p>
    <w:p w:rsidR="005673B1" w:rsidRDefault="005673B1" w:rsidP="000A4351">
      <w:pPr>
        <w:pStyle w:val="ListParagraph"/>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Елькин С.В.: к сожалению, мы должны соответствовать приказам. Научные конференции со студентами относятся к научному разделу, а по поводу «Круглых столов», юбилейных мероприятий – их необходимо внести в календарный план воспитательной деятельности КФУ, а моя обязанность соответствовать закону.</w:t>
      </w:r>
    </w:p>
    <w:p w:rsidR="005673B1" w:rsidRDefault="005673B1" w:rsidP="007C5816">
      <w:pPr>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Выступил: Крутиков Е.С. – директор института. Мы еще будем не раз встречаться и задавать вопросы по в эффективному контракту. И, конечно, я благодарю весь преподавательский состав за активную воспитательную работу.</w:t>
      </w:r>
    </w:p>
    <w:p w:rsidR="005673B1" w:rsidRPr="00090650" w:rsidRDefault="005673B1" w:rsidP="002C564A">
      <w:pPr>
        <w:pStyle w:val="ListParagraph"/>
        <w:spacing w:after="0" w:line="240" w:lineRule="auto"/>
        <w:ind w:left="-36" w:firstLine="744"/>
        <w:jc w:val="both"/>
        <w:rPr>
          <w:rFonts w:ascii="Times New Roman" w:hAnsi="Times New Roman" w:cs="Times New Roman"/>
          <w:sz w:val="28"/>
          <w:szCs w:val="28"/>
        </w:rPr>
      </w:pPr>
      <w:r>
        <w:rPr>
          <w:rFonts w:ascii="Times New Roman" w:hAnsi="Times New Roman" w:cs="Times New Roman"/>
          <w:sz w:val="28"/>
          <w:szCs w:val="28"/>
        </w:rPr>
        <w:t>Елькин С.В.: я тоже должен поблагодарить вас за эту встречу. Вы первые пригласили меня на Ученый совет и обратились за разъяснениями о показателях воспитательной работы со студентами в эффективном контракте.</w:t>
      </w:r>
    </w:p>
    <w:p w:rsidR="005673B1" w:rsidRPr="0016774B" w:rsidRDefault="005673B1" w:rsidP="002B0A07">
      <w:pPr>
        <w:pStyle w:val="ListParagraph"/>
        <w:spacing w:after="0" w:line="240" w:lineRule="auto"/>
        <w:ind w:left="-36" w:firstLine="744"/>
        <w:jc w:val="both"/>
        <w:rPr>
          <w:rFonts w:ascii="Times New Roman" w:hAnsi="Times New Roman" w:cs="Times New Roman"/>
          <w:sz w:val="28"/>
          <w:szCs w:val="28"/>
        </w:rPr>
      </w:pPr>
      <w:r w:rsidRPr="002B0A07">
        <w:rPr>
          <w:rFonts w:ascii="Times New Roman" w:hAnsi="Times New Roman" w:cs="Times New Roman"/>
          <w:sz w:val="28"/>
          <w:szCs w:val="28"/>
        </w:rPr>
        <w:t>Заслушав информацию</w:t>
      </w:r>
      <w:r>
        <w:rPr>
          <w:rFonts w:ascii="Times New Roman" w:hAnsi="Times New Roman" w:cs="Times New Roman"/>
          <w:sz w:val="28"/>
          <w:szCs w:val="28"/>
        </w:rPr>
        <w:t xml:space="preserve"> проректора КФУ по молодежной политике Елькина С.В.</w:t>
      </w:r>
      <w:r w:rsidRPr="00533B08">
        <w:rPr>
          <w:rFonts w:ascii="Times New Roman" w:hAnsi="Times New Roman" w:cs="Times New Roman"/>
          <w:sz w:val="28"/>
          <w:szCs w:val="28"/>
        </w:rPr>
        <w:t xml:space="preserve"> «</w:t>
      </w:r>
      <w:r>
        <w:rPr>
          <w:rFonts w:ascii="Times New Roman" w:hAnsi="Times New Roman" w:cs="Times New Roman"/>
          <w:sz w:val="28"/>
          <w:szCs w:val="28"/>
        </w:rPr>
        <w:t>О показателях воспитательной работы со студентами в эффективном контракте</w:t>
      </w:r>
      <w:r w:rsidRPr="001B058E">
        <w:rPr>
          <w:rFonts w:ascii="Times New Roman" w:hAnsi="Times New Roman" w:cs="Times New Roman"/>
          <w:sz w:val="28"/>
          <w:szCs w:val="28"/>
        </w:rPr>
        <w:t>»</w:t>
      </w:r>
      <w:r>
        <w:rPr>
          <w:rFonts w:ascii="Times New Roman" w:hAnsi="Times New Roman" w:cs="Times New Roman"/>
          <w:sz w:val="28"/>
          <w:szCs w:val="28"/>
        </w:rPr>
        <w:t xml:space="preserve"> </w:t>
      </w:r>
      <w:r w:rsidRPr="0016774B">
        <w:rPr>
          <w:rFonts w:ascii="Times New Roman" w:hAnsi="Times New Roman" w:cs="Times New Roman"/>
          <w:sz w:val="28"/>
          <w:szCs w:val="28"/>
        </w:rPr>
        <w:t xml:space="preserve">и на основании результатов открытого голосования, Ученый совет </w:t>
      </w:r>
    </w:p>
    <w:p w:rsidR="005673B1" w:rsidRDefault="005673B1" w:rsidP="008910BF">
      <w:pPr>
        <w:spacing w:after="0" w:line="240" w:lineRule="auto"/>
        <w:ind w:rightChars="-65" w:right="31680" w:firstLine="709"/>
        <w:jc w:val="both"/>
        <w:rPr>
          <w:rFonts w:ascii="Times New Roman" w:hAnsi="Times New Roman" w:cs="Times New Roman"/>
          <w:sz w:val="28"/>
          <w:szCs w:val="28"/>
        </w:rPr>
      </w:pPr>
      <w:r w:rsidRPr="00A700A9">
        <w:rPr>
          <w:rFonts w:ascii="Times New Roman" w:hAnsi="Times New Roman" w:cs="Times New Roman"/>
          <w:b/>
          <w:bCs/>
          <w:sz w:val="28"/>
          <w:szCs w:val="28"/>
        </w:rPr>
        <w:t>ПОСТАНОВЛЯЕТ:</w:t>
      </w:r>
      <w:r>
        <w:rPr>
          <w:rFonts w:ascii="Times New Roman" w:hAnsi="Times New Roman" w:cs="Times New Roman"/>
          <w:sz w:val="28"/>
          <w:szCs w:val="28"/>
        </w:rPr>
        <w:t xml:space="preserve"> информацию принять к сведению.</w:t>
      </w:r>
    </w:p>
    <w:p w:rsidR="005673B1" w:rsidRDefault="005673B1" w:rsidP="008910BF">
      <w:pPr>
        <w:spacing w:after="0" w:line="240" w:lineRule="auto"/>
        <w:ind w:rightChars="-65" w:right="3168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голосования: </w:t>
      </w:r>
    </w:p>
    <w:p w:rsidR="005673B1" w:rsidRPr="00B1612F" w:rsidRDefault="005673B1" w:rsidP="008910BF">
      <w:pPr>
        <w:spacing w:after="0" w:line="240" w:lineRule="auto"/>
        <w:ind w:rightChars="-65" w:right="31680" w:firstLine="709"/>
        <w:jc w:val="both"/>
        <w:rPr>
          <w:rFonts w:ascii="Times New Roman" w:hAnsi="Times New Roman" w:cs="Times New Roman"/>
          <w:sz w:val="28"/>
          <w:szCs w:val="28"/>
        </w:rPr>
      </w:pPr>
      <w:r w:rsidRPr="00B1612F">
        <w:rPr>
          <w:rFonts w:ascii="Times New Roman" w:hAnsi="Times New Roman" w:cs="Times New Roman"/>
          <w:sz w:val="28"/>
          <w:szCs w:val="28"/>
        </w:rPr>
        <w:t xml:space="preserve">«За»  – </w:t>
      </w:r>
      <w:r>
        <w:rPr>
          <w:rFonts w:ascii="Times New Roman" w:hAnsi="Times New Roman" w:cs="Times New Roman"/>
          <w:sz w:val="28"/>
          <w:szCs w:val="28"/>
        </w:rPr>
        <w:t>20</w:t>
      </w:r>
      <w:r w:rsidRPr="00B1612F">
        <w:rPr>
          <w:rFonts w:ascii="Times New Roman" w:hAnsi="Times New Roman" w:cs="Times New Roman"/>
          <w:sz w:val="28"/>
          <w:szCs w:val="28"/>
        </w:rPr>
        <w:t xml:space="preserve">; </w:t>
      </w:r>
    </w:p>
    <w:p w:rsidR="005673B1" w:rsidRPr="00B1612F" w:rsidRDefault="005673B1" w:rsidP="00740422">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 xml:space="preserve">«Против»   – нет; </w:t>
      </w:r>
    </w:p>
    <w:p w:rsidR="005673B1" w:rsidRDefault="005673B1" w:rsidP="00740422">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«Воздержались » – нет.</w:t>
      </w:r>
    </w:p>
    <w:p w:rsidR="005673B1" w:rsidRDefault="005673B1" w:rsidP="008910BF">
      <w:pPr>
        <w:spacing w:after="0" w:line="240" w:lineRule="auto"/>
        <w:ind w:rightChars="-65" w:right="31680" w:firstLine="709"/>
        <w:jc w:val="both"/>
        <w:rPr>
          <w:rFonts w:ascii="Times New Roman" w:hAnsi="Times New Roman" w:cs="Times New Roman"/>
          <w:sz w:val="28"/>
          <w:szCs w:val="28"/>
        </w:rPr>
      </w:pPr>
    </w:p>
    <w:p w:rsidR="005673B1" w:rsidRDefault="005673B1" w:rsidP="002B0A07">
      <w:pPr>
        <w:pStyle w:val="ListParagraph"/>
        <w:spacing w:after="0" w:line="240" w:lineRule="auto"/>
        <w:ind w:left="-36" w:firstLine="745"/>
        <w:jc w:val="both"/>
        <w:rPr>
          <w:rFonts w:ascii="Times New Roman" w:hAnsi="Times New Roman" w:cs="Times New Roman"/>
          <w:sz w:val="28"/>
          <w:szCs w:val="28"/>
        </w:rPr>
      </w:pPr>
      <w:r w:rsidRPr="009F308D">
        <w:rPr>
          <w:rFonts w:ascii="Times New Roman" w:hAnsi="Times New Roman" w:cs="Times New Roman"/>
          <w:b/>
          <w:bCs/>
          <w:color w:val="000000"/>
          <w:sz w:val="28"/>
          <w:szCs w:val="28"/>
        </w:rPr>
        <w:t>СЛУШАЛИ</w:t>
      </w:r>
      <w:r>
        <w:rPr>
          <w:rFonts w:ascii="Times New Roman" w:hAnsi="Times New Roman" w:cs="Times New Roman"/>
          <w:b/>
          <w:bCs/>
          <w:color w:val="000000"/>
          <w:sz w:val="28"/>
          <w:szCs w:val="28"/>
        </w:rPr>
        <w:t xml:space="preserve"> 2.</w:t>
      </w:r>
      <w:r w:rsidRPr="009F308D">
        <w:rPr>
          <w:rFonts w:ascii="Times New Roman" w:hAnsi="Times New Roman" w:cs="Times New Roman"/>
          <w:color w:val="000000"/>
          <w:sz w:val="28"/>
          <w:szCs w:val="28"/>
        </w:rPr>
        <w:t xml:space="preserve"> </w:t>
      </w:r>
      <w:r>
        <w:rPr>
          <w:rFonts w:ascii="Times New Roman" w:hAnsi="Times New Roman" w:cs="Times New Roman"/>
          <w:sz w:val="28"/>
          <w:szCs w:val="28"/>
        </w:rPr>
        <w:t>Актуальные вопросы антитеррористической защищенности.</w:t>
      </w:r>
    </w:p>
    <w:p w:rsidR="005673B1" w:rsidRDefault="005673B1" w:rsidP="00EF33B2">
      <w:pPr>
        <w:suppressAutoHyphens/>
        <w:spacing w:after="0" w:line="240" w:lineRule="auto"/>
        <w:ind w:right="-143" w:firstLine="709"/>
        <w:rPr>
          <w:rFonts w:ascii="Times New Roman" w:hAnsi="Times New Roman" w:cs="Times New Roman"/>
          <w:sz w:val="28"/>
          <w:szCs w:val="28"/>
        </w:rPr>
      </w:pPr>
      <w:r>
        <w:rPr>
          <w:rFonts w:ascii="Times New Roman" w:hAnsi="Times New Roman" w:cs="Times New Roman"/>
          <w:color w:val="000000"/>
          <w:sz w:val="28"/>
          <w:szCs w:val="28"/>
        </w:rPr>
        <w:t xml:space="preserve"> </w:t>
      </w:r>
      <w:r w:rsidRPr="009F308D">
        <w:rPr>
          <w:rFonts w:ascii="Times New Roman" w:hAnsi="Times New Roman" w:cs="Times New Roman"/>
          <w:color w:val="000000"/>
          <w:sz w:val="28"/>
          <w:szCs w:val="28"/>
        </w:rPr>
        <w:t>Докл.:</w:t>
      </w:r>
      <w:r w:rsidRPr="009F308D">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 Управления безопасности КФУ Никулин С.Н. </w:t>
      </w:r>
    </w:p>
    <w:p w:rsidR="005673B1" w:rsidRDefault="005673B1" w:rsidP="004E70F0">
      <w:pPr>
        <w:pStyle w:val="ListParagraph"/>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Отметил тяжелую ситуацию в стране относительно терроризма и экстремизма. Рассказал алгоритм действий в случае опасности. Раскрыл вопросы антитеррористической защищенности.</w:t>
      </w:r>
    </w:p>
    <w:p w:rsidR="005673B1" w:rsidRDefault="005673B1" w:rsidP="00EF33B2">
      <w:pPr>
        <w:suppressAutoHyphens/>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Вопросов не поступило.</w:t>
      </w:r>
    </w:p>
    <w:p w:rsidR="005673B1" w:rsidRDefault="005673B1" w:rsidP="00EF33B2">
      <w:pPr>
        <w:suppressAutoHyphens/>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Заслушав информацию представителя Управления безопасности КФУ Никулина С.Н., Ученый совет</w:t>
      </w:r>
    </w:p>
    <w:p w:rsidR="005673B1" w:rsidRDefault="005673B1" w:rsidP="008910BF">
      <w:pPr>
        <w:spacing w:after="0" w:line="240" w:lineRule="auto"/>
        <w:ind w:rightChars="-65" w:right="31680" w:firstLine="709"/>
        <w:jc w:val="both"/>
        <w:rPr>
          <w:rFonts w:ascii="Times New Roman" w:hAnsi="Times New Roman" w:cs="Times New Roman"/>
          <w:sz w:val="28"/>
          <w:szCs w:val="28"/>
        </w:rPr>
      </w:pPr>
      <w:r w:rsidRPr="00A700A9">
        <w:rPr>
          <w:rFonts w:ascii="Times New Roman" w:hAnsi="Times New Roman" w:cs="Times New Roman"/>
          <w:b/>
          <w:bCs/>
          <w:sz w:val="28"/>
          <w:szCs w:val="28"/>
        </w:rPr>
        <w:t>ПОСТАНОВЛЯЕТ:</w:t>
      </w:r>
      <w:r>
        <w:rPr>
          <w:rFonts w:ascii="Times New Roman" w:hAnsi="Times New Roman" w:cs="Times New Roman"/>
          <w:sz w:val="28"/>
          <w:szCs w:val="28"/>
        </w:rPr>
        <w:t xml:space="preserve"> информацию принять к сведению.</w:t>
      </w:r>
    </w:p>
    <w:p w:rsidR="005673B1" w:rsidRDefault="005673B1" w:rsidP="008910BF">
      <w:pPr>
        <w:spacing w:after="0" w:line="240" w:lineRule="auto"/>
        <w:ind w:rightChars="-65" w:right="3168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голосования: </w:t>
      </w:r>
    </w:p>
    <w:p w:rsidR="005673B1" w:rsidRPr="00B1612F" w:rsidRDefault="005673B1" w:rsidP="008910BF">
      <w:pPr>
        <w:spacing w:after="0" w:line="240" w:lineRule="auto"/>
        <w:ind w:rightChars="-65" w:right="31680" w:firstLine="709"/>
        <w:jc w:val="both"/>
        <w:rPr>
          <w:rFonts w:ascii="Times New Roman" w:hAnsi="Times New Roman" w:cs="Times New Roman"/>
          <w:sz w:val="28"/>
          <w:szCs w:val="28"/>
        </w:rPr>
      </w:pPr>
      <w:r w:rsidRPr="00B1612F">
        <w:rPr>
          <w:rFonts w:ascii="Times New Roman" w:hAnsi="Times New Roman" w:cs="Times New Roman"/>
          <w:sz w:val="28"/>
          <w:szCs w:val="28"/>
        </w:rPr>
        <w:t xml:space="preserve">«За»  – </w:t>
      </w:r>
      <w:r>
        <w:rPr>
          <w:rFonts w:ascii="Times New Roman" w:hAnsi="Times New Roman" w:cs="Times New Roman"/>
          <w:sz w:val="28"/>
          <w:szCs w:val="28"/>
        </w:rPr>
        <w:t>20</w:t>
      </w:r>
      <w:r w:rsidRPr="00B1612F">
        <w:rPr>
          <w:rFonts w:ascii="Times New Roman" w:hAnsi="Times New Roman" w:cs="Times New Roman"/>
          <w:sz w:val="28"/>
          <w:szCs w:val="28"/>
        </w:rPr>
        <w:t xml:space="preserve">; </w:t>
      </w:r>
    </w:p>
    <w:p w:rsidR="005673B1" w:rsidRPr="00B1612F" w:rsidRDefault="005673B1" w:rsidP="004E70F0">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 xml:space="preserve">«Против»   – нет; </w:t>
      </w:r>
    </w:p>
    <w:p w:rsidR="005673B1" w:rsidRDefault="005673B1" w:rsidP="004E70F0">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«Воздержались » – нет.</w:t>
      </w:r>
    </w:p>
    <w:p w:rsidR="005673B1" w:rsidRDefault="005673B1" w:rsidP="00EF5B32">
      <w:pPr>
        <w:spacing w:after="0" w:line="240" w:lineRule="auto"/>
        <w:ind w:firstLine="708"/>
        <w:rPr>
          <w:rFonts w:ascii="Times New Roman" w:hAnsi="Times New Roman" w:cs="Times New Roman"/>
          <w:sz w:val="28"/>
          <w:szCs w:val="28"/>
        </w:rPr>
      </w:pPr>
    </w:p>
    <w:p w:rsidR="005673B1" w:rsidRPr="004E70F0" w:rsidRDefault="005673B1" w:rsidP="004E70F0">
      <w:pPr>
        <w:spacing w:after="0" w:line="240" w:lineRule="auto"/>
        <w:ind w:left="709"/>
        <w:jc w:val="both"/>
        <w:rPr>
          <w:rFonts w:ascii="Times New Roman" w:hAnsi="Times New Roman" w:cs="Times New Roman"/>
          <w:b/>
          <w:bCs/>
          <w:sz w:val="28"/>
          <w:szCs w:val="28"/>
        </w:rPr>
      </w:pPr>
      <w:r w:rsidRPr="00823B6C">
        <w:rPr>
          <w:rFonts w:ascii="Times New Roman" w:hAnsi="Times New Roman" w:cs="Times New Roman"/>
          <w:b/>
          <w:bCs/>
          <w:sz w:val="28"/>
          <w:szCs w:val="28"/>
        </w:rPr>
        <w:t>Разное.</w:t>
      </w:r>
    </w:p>
    <w:p w:rsidR="005673B1" w:rsidRDefault="005673B1" w:rsidP="004E70F0">
      <w:pPr>
        <w:spacing w:after="0" w:line="240" w:lineRule="auto"/>
        <w:rPr>
          <w:rFonts w:ascii="Times New Roman" w:hAnsi="Times New Roman" w:cs="Times New Roman"/>
          <w:b/>
          <w:bCs/>
          <w:sz w:val="28"/>
          <w:szCs w:val="28"/>
        </w:rPr>
      </w:pPr>
    </w:p>
    <w:p w:rsidR="005673B1" w:rsidRPr="00424213" w:rsidRDefault="005673B1" w:rsidP="00424213">
      <w:pPr>
        <w:spacing w:after="0" w:line="240" w:lineRule="auto"/>
        <w:ind w:firstLine="708"/>
        <w:rPr>
          <w:rFonts w:ascii="Times New Roman" w:hAnsi="Times New Roman" w:cs="Times New Roman"/>
          <w:sz w:val="28"/>
          <w:szCs w:val="28"/>
        </w:rPr>
      </w:pPr>
      <w:r w:rsidRPr="004E70F0">
        <w:rPr>
          <w:rFonts w:ascii="Times New Roman" w:hAnsi="Times New Roman" w:cs="Times New Roman"/>
          <w:b/>
          <w:bCs/>
          <w:sz w:val="28"/>
          <w:szCs w:val="28"/>
        </w:rPr>
        <w:t>СЛУШАЛИ:</w:t>
      </w:r>
      <w:r>
        <w:rPr>
          <w:rFonts w:ascii="Times New Roman" w:hAnsi="Times New Roman" w:cs="Times New Roman"/>
          <w:sz w:val="28"/>
          <w:szCs w:val="28"/>
        </w:rPr>
        <w:t xml:space="preserve"> информацию проректора КФУ по учебно-методической работе Кармазиной Н.В.</w:t>
      </w:r>
    </w:p>
    <w:p w:rsidR="005673B1" w:rsidRDefault="005673B1" w:rsidP="004E70F0">
      <w:pPr>
        <w:spacing w:after="0" w:line="240" w:lineRule="auto"/>
        <w:ind w:firstLine="709"/>
        <w:jc w:val="both"/>
        <w:rPr>
          <w:rFonts w:ascii="Times New Roman" w:hAnsi="Times New Roman" w:cs="Times New Roman"/>
          <w:sz w:val="28"/>
          <w:szCs w:val="28"/>
        </w:rPr>
      </w:pPr>
      <w:r w:rsidRPr="00424213">
        <w:rPr>
          <w:rFonts w:ascii="Times New Roman" w:hAnsi="Times New Roman" w:cs="Times New Roman"/>
          <w:sz w:val="28"/>
          <w:szCs w:val="28"/>
        </w:rPr>
        <w:t>Представила</w:t>
      </w:r>
      <w:r>
        <w:rPr>
          <w:rFonts w:ascii="Times New Roman" w:hAnsi="Times New Roman" w:cs="Times New Roman"/>
          <w:sz w:val="28"/>
          <w:szCs w:val="28"/>
        </w:rPr>
        <w:t xml:space="preserve"> предварительную</w:t>
      </w:r>
      <w:r w:rsidRPr="00424213">
        <w:rPr>
          <w:rFonts w:ascii="Times New Roman" w:hAnsi="Times New Roman" w:cs="Times New Roman"/>
          <w:sz w:val="28"/>
          <w:szCs w:val="28"/>
        </w:rPr>
        <w:t xml:space="preserve"> информацию о рез</w:t>
      </w:r>
      <w:r>
        <w:rPr>
          <w:rFonts w:ascii="Times New Roman" w:hAnsi="Times New Roman" w:cs="Times New Roman"/>
          <w:sz w:val="28"/>
          <w:szCs w:val="28"/>
        </w:rPr>
        <w:t>ультатах проверки учебно-методической работы  в Ордена Трудового Красного Знамени Медицинском институте им. С.И. Георгиевского.</w:t>
      </w:r>
    </w:p>
    <w:p w:rsidR="005673B1" w:rsidRPr="00424213" w:rsidRDefault="005673B1" w:rsidP="004E70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Обратила внимание на необходимость разработки методологии оценивания образовательной деятельности путём совершенствования фондов оценочных средств и других документов по этой проблеме.</w:t>
      </w:r>
    </w:p>
    <w:p w:rsidR="005673B1"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b/>
          <w:bCs/>
          <w:sz w:val="28"/>
          <w:szCs w:val="28"/>
        </w:rPr>
        <w:t>ПОСТАНОВИЛИ:</w:t>
      </w:r>
      <w:r>
        <w:rPr>
          <w:rFonts w:ascii="Times New Roman" w:hAnsi="Times New Roman" w:cs="Times New Roman"/>
          <w:sz w:val="28"/>
          <w:szCs w:val="28"/>
        </w:rPr>
        <w:t xml:space="preserve"> информацию принять к сведению.</w:t>
      </w:r>
    </w:p>
    <w:p w:rsidR="005673B1" w:rsidRDefault="005673B1" w:rsidP="008910BF">
      <w:pPr>
        <w:spacing w:after="0" w:line="240" w:lineRule="auto"/>
        <w:ind w:rightChars="-65" w:right="3168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голосования: </w:t>
      </w:r>
    </w:p>
    <w:p w:rsidR="005673B1" w:rsidRPr="00B1612F" w:rsidRDefault="005673B1" w:rsidP="008910BF">
      <w:pPr>
        <w:spacing w:after="0" w:line="240" w:lineRule="auto"/>
        <w:ind w:rightChars="-65" w:right="31680" w:firstLine="709"/>
        <w:jc w:val="both"/>
        <w:rPr>
          <w:rFonts w:ascii="Times New Roman" w:hAnsi="Times New Roman" w:cs="Times New Roman"/>
          <w:sz w:val="28"/>
          <w:szCs w:val="28"/>
        </w:rPr>
      </w:pPr>
      <w:r w:rsidRPr="00B1612F">
        <w:rPr>
          <w:rFonts w:ascii="Times New Roman" w:hAnsi="Times New Roman" w:cs="Times New Roman"/>
          <w:sz w:val="28"/>
          <w:szCs w:val="28"/>
        </w:rPr>
        <w:t xml:space="preserve">«За»  – </w:t>
      </w:r>
      <w:r>
        <w:rPr>
          <w:rFonts w:ascii="Times New Roman" w:hAnsi="Times New Roman" w:cs="Times New Roman"/>
          <w:sz w:val="28"/>
          <w:szCs w:val="28"/>
        </w:rPr>
        <w:t>20</w:t>
      </w:r>
      <w:r w:rsidRPr="00B1612F">
        <w:rPr>
          <w:rFonts w:ascii="Times New Roman" w:hAnsi="Times New Roman" w:cs="Times New Roman"/>
          <w:sz w:val="28"/>
          <w:szCs w:val="28"/>
        </w:rPr>
        <w:t xml:space="preserve">; </w:t>
      </w:r>
    </w:p>
    <w:p w:rsidR="005673B1" w:rsidRPr="00B1612F" w:rsidRDefault="005673B1" w:rsidP="00711D8E">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 xml:space="preserve">«Против»   – нет; </w:t>
      </w:r>
    </w:p>
    <w:p w:rsidR="005673B1" w:rsidRDefault="005673B1" w:rsidP="00711D8E">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«Воздержались » – нет.</w:t>
      </w:r>
    </w:p>
    <w:p w:rsidR="005673B1" w:rsidRPr="00424213" w:rsidRDefault="005673B1" w:rsidP="004E70F0">
      <w:pPr>
        <w:spacing w:after="0" w:line="240" w:lineRule="auto"/>
        <w:ind w:firstLine="709"/>
        <w:jc w:val="both"/>
        <w:rPr>
          <w:rFonts w:ascii="Times New Roman" w:hAnsi="Times New Roman" w:cs="Times New Roman"/>
          <w:sz w:val="28"/>
          <w:szCs w:val="28"/>
        </w:rPr>
      </w:pPr>
    </w:p>
    <w:p w:rsidR="005673B1" w:rsidRPr="004E70F0" w:rsidRDefault="005673B1" w:rsidP="004E70F0">
      <w:pPr>
        <w:spacing w:after="0" w:line="240" w:lineRule="auto"/>
        <w:ind w:firstLine="709"/>
        <w:jc w:val="both"/>
        <w:rPr>
          <w:rFonts w:ascii="Times New Roman" w:hAnsi="Times New Roman" w:cs="Times New Roman"/>
          <w:sz w:val="28"/>
          <w:szCs w:val="28"/>
          <w:lang w:eastAsia="en-US"/>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sidRPr="004E70F0">
        <w:rPr>
          <w:rFonts w:ascii="Times New Roman" w:hAnsi="Times New Roman" w:cs="Times New Roman"/>
          <w:sz w:val="28"/>
          <w:szCs w:val="28"/>
          <w:lang w:eastAsia="en-US"/>
        </w:rPr>
        <w:t xml:space="preserve"> рекомендации к присвоению ученого звания доцента по специальности 3.1.21 – Педиатрия доцента кафедры пропедевтики педиатрии Ордена Трудового Красного Знамени Медицинского института им. С.И. Георгиевского ФГАОУ ВО «КФУ им. В.И. Вернадского» Алешиной Ольги Константиновны.</w:t>
      </w:r>
    </w:p>
    <w:p w:rsidR="005673B1" w:rsidRPr="004E70F0" w:rsidRDefault="005673B1" w:rsidP="004E70F0">
      <w:pPr>
        <w:spacing w:after="0" w:line="240" w:lineRule="auto"/>
        <w:ind w:firstLine="709"/>
        <w:jc w:val="both"/>
        <w:rPr>
          <w:rFonts w:ascii="Times New Roman" w:hAnsi="Times New Roman" w:cs="Times New Roman"/>
          <w:sz w:val="28"/>
          <w:szCs w:val="28"/>
          <w:lang w:eastAsia="en-US"/>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рекомендовать </w:t>
      </w:r>
      <w:r w:rsidRPr="004E70F0">
        <w:rPr>
          <w:rFonts w:ascii="Times New Roman" w:hAnsi="Times New Roman" w:cs="Times New Roman"/>
          <w:sz w:val="28"/>
          <w:szCs w:val="28"/>
          <w:lang w:eastAsia="en-US"/>
        </w:rPr>
        <w:t>к присвоению ученого звания доцента по специальности 3.1.21 – Педиатрия доцента кафедры пропедевтики педиатрии Ордена Трудового Красного Знамени Медицинского института им. С.И. Георгиевского ФГАОУ ВО «КФУ им. В.И. Вернадского» Алешину Ольгу Константиновну.</w:t>
      </w:r>
    </w:p>
    <w:p w:rsidR="005673B1" w:rsidRPr="004E70F0" w:rsidRDefault="005673B1" w:rsidP="004E70F0">
      <w:pPr>
        <w:suppressAutoHyphens/>
        <w:spacing w:after="0" w:line="240" w:lineRule="auto"/>
        <w:ind w:firstLine="851"/>
        <w:jc w:val="both"/>
        <w:rPr>
          <w:rFonts w:ascii="Times New Roman" w:hAnsi="Times New Roman" w:cs="Times New Roman"/>
          <w:sz w:val="28"/>
          <w:szCs w:val="28"/>
        </w:rPr>
      </w:pPr>
      <w:r w:rsidRPr="004E70F0">
        <w:rPr>
          <w:rFonts w:ascii="Times New Roman" w:hAnsi="Times New Roman" w:cs="Times New Roman"/>
          <w:sz w:val="28"/>
          <w:szCs w:val="28"/>
        </w:rPr>
        <w:t xml:space="preserve">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jc w:val="both"/>
        <w:rPr>
          <w:rFonts w:ascii="Times New Roman" w:hAnsi="Times New Roman" w:cs="Times New Roman"/>
          <w:sz w:val="28"/>
          <w:szCs w:val="28"/>
          <w:lang w:eastAsia="en-US"/>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sidRPr="004E70F0">
        <w:rPr>
          <w:rFonts w:ascii="Times New Roman" w:hAnsi="Times New Roman" w:cs="Times New Roman"/>
          <w:sz w:val="28"/>
          <w:szCs w:val="28"/>
          <w:lang w:eastAsia="en-US"/>
        </w:rPr>
        <w:t xml:space="preserve"> рекомендации к присвоению ученого звания доцента по специальности 3.1.21 – Педиатрия доцента кафедры педиатрии с курсом детских инфекционных болезней Ордена Трудового Красного Знамени Медицинского института им. С.И. Георгиевского ФГАОУ ВО «КФУ им. В.И. Вернадского» Вяльцевой Юлии Владимировны.</w:t>
      </w:r>
    </w:p>
    <w:p w:rsidR="005673B1" w:rsidRPr="004E70F0" w:rsidRDefault="005673B1" w:rsidP="004E70F0">
      <w:pPr>
        <w:spacing w:after="0" w:line="240" w:lineRule="auto"/>
        <w:ind w:firstLine="709"/>
        <w:jc w:val="both"/>
        <w:rPr>
          <w:rFonts w:ascii="Times New Roman" w:hAnsi="Times New Roman" w:cs="Times New Roman"/>
          <w:sz w:val="28"/>
          <w:szCs w:val="28"/>
          <w:lang w:eastAsia="en-US"/>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рекомендовать </w:t>
      </w:r>
      <w:r w:rsidRPr="004E70F0">
        <w:rPr>
          <w:rFonts w:ascii="Times New Roman" w:hAnsi="Times New Roman" w:cs="Times New Roman"/>
          <w:sz w:val="28"/>
          <w:szCs w:val="28"/>
          <w:lang w:eastAsia="en-US"/>
        </w:rPr>
        <w:t>к присвоению ученого звания доцента по специальности 3.1.21 – Педиатрия доцента кафедры педиатрии с курсом детских инфекционных болезней Ордена Трудового Красного Знамени Медицинского института им. С.И. Георгиевского ФГАОУ ВО «КФУ им. В.И. Вернадского» Вяльцеву Юлию Владимировну.</w:t>
      </w:r>
    </w:p>
    <w:p w:rsidR="005673B1" w:rsidRPr="004E70F0" w:rsidRDefault="005673B1" w:rsidP="004E70F0">
      <w:pPr>
        <w:suppressAutoHyphens/>
        <w:spacing w:after="0" w:line="240" w:lineRule="auto"/>
        <w:ind w:firstLine="851"/>
        <w:jc w:val="both"/>
        <w:rPr>
          <w:rFonts w:ascii="Times New Roman" w:hAnsi="Times New Roman" w:cs="Times New Roman"/>
          <w:sz w:val="28"/>
          <w:szCs w:val="28"/>
        </w:rPr>
      </w:pPr>
      <w:r w:rsidRPr="004E70F0">
        <w:rPr>
          <w:rFonts w:ascii="Times New Roman" w:hAnsi="Times New Roman" w:cs="Times New Roman"/>
          <w:sz w:val="28"/>
          <w:szCs w:val="28"/>
        </w:rPr>
        <w:t xml:space="preserve">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sidRPr="004E70F0">
        <w:rPr>
          <w:rFonts w:ascii="Times New Roman" w:hAnsi="Times New Roman" w:cs="Times New Roman"/>
          <w:sz w:val="28"/>
          <w:szCs w:val="28"/>
          <w:lang w:eastAsia="en-US"/>
        </w:rPr>
        <w:t xml:space="preserve"> рекомендации к присвоению ученого звания доцента по специальности 3</w:t>
      </w:r>
      <w:r w:rsidRPr="004E70F0">
        <w:rPr>
          <w:rFonts w:ascii="Times New Roman" w:hAnsi="Times New Roman" w:cs="Times New Roman"/>
          <w:sz w:val="28"/>
          <w:szCs w:val="28"/>
          <w:lang w:eastAsia="zh-CN"/>
        </w:rPr>
        <w:t xml:space="preserve">.1.20 – </w:t>
      </w:r>
      <w:r w:rsidRPr="004E70F0">
        <w:rPr>
          <w:rFonts w:ascii="Times New Roman" w:hAnsi="Times New Roman" w:cs="Times New Roman"/>
          <w:sz w:val="28"/>
          <w:szCs w:val="28"/>
          <w:lang w:val="uk-UA" w:eastAsia="zh-CN"/>
        </w:rPr>
        <w:t>Кардиология</w:t>
      </w:r>
      <w:r w:rsidRPr="004E70F0">
        <w:rPr>
          <w:rFonts w:ascii="Times New Roman" w:hAnsi="Times New Roman" w:cs="Times New Roman"/>
          <w:sz w:val="28"/>
          <w:szCs w:val="28"/>
          <w:lang w:eastAsia="zh-CN"/>
        </w:rPr>
        <w:t xml:space="preserve"> доцента кафедры терапии, гастроэнтерологии, кардиологии, общей врачебной практики (семейной медицины) Ордена Трудового Красного Знамени Медицинского института им. С.И. Георгиевского ФГАОУ ВО «КФУ им. В.И. Вернадского» Турна Эльвиры Юсуфовны.</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рекомендовать </w:t>
      </w:r>
      <w:r w:rsidRPr="004E70F0">
        <w:rPr>
          <w:rFonts w:ascii="Times New Roman" w:hAnsi="Times New Roman" w:cs="Times New Roman"/>
          <w:sz w:val="28"/>
          <w:szCs w:val="28"/>
          <w:lang w:eastAsia="en-US"/>
        </w:rPr>
        <w:t>к присвоению ученого звания доцента по специальности 3.</w:t>
      </w:r>
      <w:r w:rsidRPr="004E70F0">
        <w:rPr>
          <w:rFonts w:ascii="Times New Roman" w:hAnsi="Times New Roman" w:cs="Times New Roman"/>
          <w:sz w:val="28"/>
          <w:szCs w:val="28"/>
          <w:lang w:eastAsia="zh-CN"/>
        </w:rPr>
        <w:t xml:space="preserve">1.20 – </w:t>
      </w:r>
      <w:r w:rsidRPr="004E70F0">
        <w:rPr>
          <w:rFonts w:ascii="Times New Roman" w:hAnsi="Times New Roman" w:cs="Times New Roman"/>
          <w:sz w:val="28"/>
          <w:szCs w:val="28"/>
          <w:lang w:val="uk-UA" w:eastAsia="zh-CN"/>
        </w:rPr>
        <w:t>Кардиология</w:t>
      </w:r>
      <w:r w:rsidRPr="004E70F0">
        <w:rPr>
          <w:rFonts w:ascii="Times New Roman" w:hAnsi="Times New Roman" w:cs="Times New Roman"/>
          <w:sz w:val="28"/>
          <w:szCs w:val="28"/>
          <w:lang w:eastAsia="zh-CN"/>
        </w:rPr>
        <w:t xml:space="preserve"> доцента кафедры терапии, гастроэнтерологии, кардиологии, общей врачебной практики (семейной медицины) Ордена Трудового Красного Знамени Медицинского института им. С.И. Георгиевского ФГАОУ ВО «КФУ им. В.И. Вернадского» Турна Эльвиру Юсуфовну.</w:t>
      </w:r>
    </w:p>
    <w:p w:rsidR="005673B1" w:rsidRPr="004E70F0" w:rsidRDefault="005673B1" w:rsidP="004E70F0">
      <w:pPr>
        <w:suppressAutoHyphens/>
        <w:spacing w:after="0" w:line="240" w:lineRule="auto"/>
        <w:ind w:firstLine="851"/>
        <w:jc w:val="both"/>
        <w:rPr>
          <w:rFonts w:ascii="Times New Roman" w:hAnsi="Times New Roman" w:cs="Times New Roman"/>
          <w:sz w:val="28"/>
          <w:szCs w:val="28"/>
        </w:rPr>
      </w:pPr>
      <w:r w:rsidRPr="004E70F0">
        <w:rPr>
          <w:rFonts w:ascii="Times New Roman" w:hAnsi="Times New Roman" w:cs="Times New Roman"/>
          <w:sz w:val="28"/>
          <w:szCs w:val="28"/>
        </w:rPr>
        <w:t xml:space="preserve">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sidRPr="004E70F0">
        <w:rPr>
          <w:rFonts w:ascii="Times New Roman" w:hAnsi="Times New Roman" w:cs="Times New Roman"/>
          <w:sz w:val="28"/>
          <w:szCs w:val="28"/>
          <w:lang w:eastAsia="en-US"/>
        </w:rPr>
        <w:t xml:space="preserve"> рекомендации к участию в конкурсе грантов Госсовета РК для молодых ученых  аспиранта 2-го года обучения, направление 3.1.18 «Внутренние болезни», ассистента кафедры внутренней медицины № 2 Усеиновой Реаны Хайриевны с проектом «Роль эндотоксина грамнегативной флоры кишечника в формировании артериальной гипертензии, ремоделировании миокарда и развитии сердечной недостаточности у больных с сахарным диабетом 1-го типа».</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рекомендовать </w:t>
      </w:r>
      <w:r w:rsidRPr="004E70F0">
        <w:rPr>
          <w:rFonts w:ascii="Times New Roman" w:hAnsi="Times New Roman" w:cs="Times New Roman"/>
          <w:sz w:val="28"/>
          <w:szCs w:val="28"/>
          <w:lang w:eastAsia="en-US"/>
        </w:rPr>
        <w:t>к участию в конкурсе грантов Госсовета РК для молодых ученых  аспиранта 2-го года обучения, направление 3.1.18 «Внутренние болезни», ассистента кафедры внутренней медицины № 2 Усеинову Реану Хайриевну с проектом «Роль эндотоксина грамнегативной флоры кишечника в формировании артериальной гипертензии, ремоделировании миокарда и развитии сердечной недостаточности у больных с сахарным диабетом 1-го типа».</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4E70F0">
      <w:pPr>
        <w:spacing w:after="0" w:line="240" w:lineRule="auto"/>
        <w:ind w:firstLine="709"/>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sidRPr="004E70F0">
        <w:rPr>
          <w:rFonts w:ascii="Times New Roman" w:hAnsi="Times New Roman" w:cs="Times New Roman"/>
          <w:sz w:val="28"/>
          <w:szCs w:val="28"/>
          <w:lang w:eastAsia="en-US"/>
        </w:rPr>
        <w:t xml:space="preserve"> рекомендации к участию в конкурсе премий Госсовета РК для студентов Саенко Юлии Сергеевны, студентки 6-го курса, 2-го медицинского факультета, специальность 31.05.01 «Лечебное дело», с научной работой «Клинический опыт органосохраняющих оперативных родоразрешений пациенток с приращением плаценты в Республике Крым».</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рекомендовать </w:t>
      </w:r>
      <w:r w:rsidRPr="004E70F0">
        <w:rPr>
          <w:rFonts w:ascii="Times New Roman" w:hAnsi="Times New Roman" w:cs="Times New Roman"/>
          <w:sz w:val="28"/>
          <w:szCs w:val="28"/>
          <w:lang w:eastAsia="en-US"/>
        </w:rPr>
        <w:t>к участию в конкурсе премий Госсовета РК для студентов Саенко Юлию Сергеевну, студентку 6-го курса, 2-го медицинского факультета, специальность 31.05.01 «Лечебное дело», с научной работой «Клинический опыт органосохраняющих оперативных родоразрешений пациенток с приращением плаценты в Республике Крым».</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sidRPr="004E70F0">
        <w:rPr>
          <w:rFonts w:ascii="Times New Roman" w:hAnsi="Times New Roman" w:cs="Times New Roman"/>
          <w:sz w:val="28"/>
          <w:szCs w:val="28"/>
          <w:lang w:eastAsia="en-US"/>
        </w:rPr>
        <w:t xml:space="preserve"> переутверждении дополнительной общеобразовательной программы для обучающихся по специальностям «Лечебное дело», «Педиатрия», «Стоматология» «Видовая и индивидуальная анатомическая изменчивость в клинической анатомии и современные достижения в оперативной хирургии» (в объеме 30 часов), разработанной коллективом авторов кафедры топографической анатомии и оперативной хирургии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 xml:space="preserve">ФГАОУ ВО «КФУ им. В.И. Вернадского» Хилько С.С., Аджисалиевым Г.Р., Кульбабы П.В., Можаевым П.Н., Ерокиным С.Е. </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переутвердить </w:t>
      </w:r>
      <w:r w:rsidRPr="004E70F0">
        <w:rPr>
          <w:rFonts w:ascii="Times New Roman" w:hAnsi="Times New Roman" w:cs="Times New Roman"/>
          <w:sz w:val="28"/>
          <w:szCs w:val="28"/>
          <w:lang w:eastAsia="en-US"/>
        </w:rPr>
        <w:t xml:space="preserve">дополнительную общеобразовательную программу для обучающихся по специальностям «Лечебное дело», «Педиатрия», «Стоматология» «Видовая и индивидуальная анатомическая изменчивость в клинической анатомии и современные достижения в оперативной хирургии» (в объеме 30 часов), разработанную коллективом авторов кафедры топографической анатомии и оперативной хирургии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 xml:space="preserve">ФГАОУ ВО «КФУ им. В.И. Вернадского» Хилько С.С., Аджисалиевым Г.Р., Кульбабы П.В., Можаевым П.Н., Ерокиным С.Е. </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4E70F0">
      <w:pPr>
        <w:spacing w:after="0" w:line="240" w:lineRule="auto"/>
        <w:ind w:firstLine="709"/>
        <w:rPr>
          <w:rFonts w:ascii="Times New Roman" w:hAnsi="Times New Roman" w:cs="Times New Roman"/>
          <w:b/>
          <w:bCs/>
          <w:sz w:val="28"/>
          <w:szCs w:val="28"/>
        </w:rPr>
      </w:pPr>
    </w:p>
    <w:p w:rsidR="005673B1" w:rsidRPr="0038245F" w:rsidRDefault="005673B1" w:rsidP="0038245F">
      <w:pPr>
        <w:spacing w:after="0" w:line="240" w:lineRule="auto"/>
        <w:ind w:firstLine="709"/>
        <w:rPr>
          <w:rFonts w:ascii="Times New Roman" w:hAnsi="Times New Roman" w:cs="Times New Roman"/>
          <w:sz w:val="28"/>
          <w:szCs w:val="28"/>
          <w:lang w:eastAsia="en-US"/>
        </w:rPr>
      </w:pPr>
      <w:r w:rsidRPr="0038245F">
        <w:rPr>
          <w:rFonts w:ascii="Times New Roman" w:hAnsi="Times New Roman" w:cs="Times New Roman"/>
          <w:b/>
          <w:bCs/>
          <w:sz w:val="28"/>
          <w:szCs w:val="28"/>
        </w:rPr>
        <w:t>СЛУШАЛИ:</w:t>
      </w:r>
      <w:r w:rsidRPr="0038245F">
        <w:rPr>
          <w:rFonts w:ascii="Times New Roman" w:hAnsi="Times New Roman" w:cs="Times New Roman"/>
          <w:sz w:val="28"/>
          <w:szCs w:val="28"/>
        </w:rPr>
        <w:t xml:space="preserve"> ученого секретаря проф. Шибанова С.Э о</w:t>
      </w:r>
      <w:r w:rsidRPr="0038245F">
        <w:rPr>
          <w:rFonts w:ascii="Times New Roman" w:hAnsi="Times New Roman" w:cs="Times New Roman"/>
          <w:sz w:val="28"/>
          <w:szCs w:val="28"/>
          <w:lang w:eastAsia="en-US"/>
        </w:rPr>
        <w:t xml:space="preserve"> переутверждении дополнительной общеобразовательной программы для обучающихся по специальностям «Лечебное дело», «Педиатрия», «Стоматология» «Основы эндовидеохирургии. Современные достижения в лапароскопической хирургии» (в объеме 30 часов), разработанной коллективом авторов кафедры топографической анатомии и оперативной хирургии Ордена Трудового Красного Знамени Медицинского института им. С.И. Георгиевского» </w:t>
      </w:r>
      <w:r w:rsidRPr="0038245F">
        <w:rPr>
          <w:rFonts w:ascii="Times New Roman" w:hAnsi="Times New Roman" w:cs="Times New Roman"/>
          <w:sz w:val="28"/>
          <w:szCs w:val="28"/>
          <w:lang w:eastAsia="zh-CN"/>
        </w:rPr>
        <w:t xml:space="preserve">ФГАОУ ВО «КФУ им. В.И. Вернадского» Хилько С.С., Заднипряный И.В., Аджисалиевым Г.Р., Кульбабы П.В., Можаевым П.Н., Ерокиным С.Е. </w:t>
      </w:r>
    </w:p>
    <w:p w:rsidR="005673B1" w:rsidRPr="0038245F" w:rsidRDefault="005673B1" w:rsidP="0038245F">
      <w:pPr>
        <w:spacing w:after="0" w:line="240" w:lineRule="auto"/>
        <w:ind w:firstLine="709"/>
        <w:rPr>
          <w:rFonts w:ascii="Times New Roman" w:hAnsi="Times New Roman" w:cs="Times New Roman"/>
          <w:sz w:val="28"/>
          <w:szCs w:val="28"/>
          <w:lang w:eastAsia="en-US"/>
        </w:rPr>
      </w:pPr>
      <w:r w:rsidRPr="0038245F">
        <w:rPr>
          <w:rFonts w:ascii="Times New Roman" w:hAnsi="Times New Roman" w:cs="Times New Roman"/>
          <w:b/>
          <w:bCs/>
          <w:sz w:val="28"/>
          <w:szCs w:val="28"/>
        </w:rPr>
        <w:t>ПОСТАНОВИЛИ:</w:t>
      </w:r>
      <w:r w:rsidRPr="0038245F">
        <w:rPr>
          <w:rFonts w:ascii="Times New Roman" w:hAnsi="Times New Roman" w:cs="Times New Roman"/>
          <w:sz w:val="28"/>
          <w:szCs w:val="28"/>
        </w:rPr>
        <w:t xml:space="preserve"> переутвердить </w:t>
      </w:r>
      <w:r w:rsidRPr="0038245F">
        <w:rPr>
          <w:rFonts w:ascii="Times New Roman" w:hAnsi="Times New Roman" w:cs="Times New Roman"/>
          <w:sz w:val="28"/>
          <w:szCs w:val="28"/>
          <w:lang w:eastAsia="en-US"/>
        </w:rPr>
        <w:t xml:space="preserve">дополнительную общеобразовательную программу для обучающихся по специальностям «Лечебное дело», «Педиатрия», «Стоматология» «Основы эндовидеохирургии. Современные достижения в лапароскопической хирургии» (в объеме 30 часов), разработанной коллективом авторов кафедры топографической анатомии и оперативной хирургии Ордена Трудового Красного Знамени Медицинского института им. С.И. Георгиевского» </w:t>
      </w:r>
      <w:r w:rsidRPr="0038245F">
        <w:rPr>
          <w:rFonts w:ascii="Times New Roman" w:hAnsi="Times New Roman" w:cs="Times New Roman"/>
          <w:sz w:val="28"/>
          <w:szCs w:val="28"/>
          <w:lang w:eastAsia="zh-CN"/>
        </w:rPr>
        <w:t xml:space="preserve">ФГАОУ ВО «КФУ им. В.И. Вернадского» Хилько С.С., Заднипряный И.В., Аджисалиевым Г.Р., Кульбабы П.В., Можаевым П.Н., Ерокиным С.Е. </w:t>
      </w:r>
    </w:p>
    <w:p w:rsidR="005673B1" w:rsidRPr="004E70F0" w:rsidRDefault="005673B1" w:rsidP="0038245F">
      <w:pPr>
        <w:spacing w:after="0" w:line="240" w:lineRule="auto"/>
        <w:ind w:firstLine="709"/>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38245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38245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38245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4E70F0">
      <w:pPr>
        <w:spacing w:after="0" w:line="240" w:lineRule="auto"/>
        <w:ind w:firstLine="709"/>
        <w:rPr>
          <w:rFonts w:ascii="Times New Roman" w:hAnsi="Times New Roman" w:cs="Times New Roman"/>
          <w:b/>
          <w:bCs/>
          <w:sz w:val="28"/>
          <w:szCs w:val="28"/>
        </w:rPr>
      </w:pPr>
    </w:p>
    <w:p w:rsidR="005673B1" w:rsidRPr="004E70F0" w:rsidRDefault="005673B1" w:rsidP="004B18B8">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Pr>
          <w:rFonts w:ascii="Times New Roman" w:hAnsi="Times New Roman" w:cs="Times New Roman"/>
          <w:sz w:val="28"/>
          <w:szCs w:val="28"/>
        </w:rPr>
        <w:t>б</w:t>
      </w:r>
      <w:r w:rsidRPr="004E70F0">
        <w:rPr>
          <w:rFonts w:ascii="Times New Roman" w:hAnsi="Times New Roman" w:cs="Times New Roman"/>
          <w:sz w:val="28"/>
          <w:szCs w:val="28"/>
          <w:lang w:eastAsia="en-US"/>
        </w:rPr>
        <w:t xml:space="preserve"> утверждении дополнительной общеобразовательной программы </w:t>
      </w:r>
      <w:r>
        <w:rPr>
          <w:rFonts w:ascii="Times New Roman" w:hAnsi="Times New Roman" w:cs="Times New Roman"/>
          <w:sz w:val="28"/>
          <w:szCs w:val="28"/>
          <w:lang w:eastAsia="en-US"/>
        </w:rPr>
        <w:t>«Паразиты и их роль в природе» (24 часа</w:t>
      </w:r>
      <w:r w:rsidRPr="004E70F0">
        <w:rPr>
          <w:rFonts w:ascii="Times New Roman" w:hAnsi="Times New Roman" w:cs="Times New Roman"/>
          <w:sz w:val="28"/>
          <w:szCs w:val="28"/>
          <w:lang w:eastAsia="en-US"/>
        </w:rPr>
        <w:t xml:space="preserve">), разработанной коллективом авторов кафедры </w:t>
      </w:r>
      <w:r>
        <w:rPr>
          <w:rFonts w:ascii="Times New Roman" w:hAnsi="Times New Roman" w:cs="Times New Roman"/>
          <w:sz w:val="28"/>
          <w:szCs w:val="28"/>
          <w:lang w:eastAsia="en-US"/>
        </w:rPr>
        <w:t>биологии медицинской</w:t>
      </w:r>
      <w:r w:rsidRPr="004E70F0">
        <w:rPr>
          <w:rFonts w:ascii="Times New Roman" w:hAnsi="Times New Roman" w:cs="Times New Roman"/>
          <w:sz w:val="28"/>
          <w:szCs w:val="28"/>
          <w:lang w:eastAsia="en-US"/>
        </w:rPr>
        <w:t xml:space="preserve">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 xml:space="preserve">ФГАОУ ВО «КФУ им. В.И. Вернадского» </w:t>
      </w:r>
      <w:r>
        <w:rPr>
          <w:rFonts w:ascii="Times New Roman" w:hAnsi="Times New Roman" w:cs="Times New Roman"/>
          <w:sz w:val="28"/>
          <w:szCs w:val="28"/>
          <w:lang w:eastAsia="zh-CN"/>
        </w:rPr>
        <w:t>Агеевой Е.С., Смирновой С.Н., Жуковой А.А.</w:t>
      </w:r>
      <w:r w:rsidRPr="004E70F0">
        <w:rPr>
          <w:rFonts w:ascii="Times New Roman" w:hAnsi="Times New Roman" w:cs="Times New Roman"/>
          <w:sz w:val="28"/>
          <w:szCs w:val="28"/>
          <w:lang w:eastAsia="zh-CN"/>
        </w:rPr>
        <w:t xml:space="preserve"> </w:t>
      </w:r>
    </w:p>
    <w:p w:rsidR="005673B1" w:rsidRPr="004E70F0" w:rsidRDefault="005673B1" w:rsidP="004B18B8">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ПОСТАНОВИЛИ:</w:t>
      </w:r>
      <w:r>
        <w:rPr>
          <w:rFonts w:ascii="Times New Roman" w:hAnsi="Times New Roman" w:cs="Times New Roman"/>
          <w:sz w:val="28"/>
          <w:szCs w:val="28"/>
        </w:rPr>
        <w:t xml:space="preserve"> </w:t>
      </w:r>
      <w:r w:rsidRPr="004E70F0">
        <w:rPr>
          <w:rFonts w:ascii="Times New Roman" w:hAnsi="Times New Roman" w:cs="Times New Roman"/>
          <w:sz w:val="28"/>
          <w:szCs w:val="28"/>
        </w:rPr>
        <w:t xml:space="preserve">утвердить </w:t>
      </w:r>
      <w:r w:rsidRPr="004E70F0">
        <w:rPr>
          <w:rFonts w:ascii="Times New Roman" w:hAnsi="Times New Roman" w:cs="Times New Roman"/>
          <w:sz w:val="28"/>
          <w:szCs w:val="28"/>
          <w:lang w:eastAsia="en-US"/>
        </w:rPr>
        <w:t xml:space="preserve">дополнительную общеобразовательную программу </w:t>
      </w:r>
      <w:r>
        <w:rPr>
          <w:rFonts w:ascii="Times New Roman" w:hAnsi="Times New Roman" w:cs="Times New Roman"/>
          <w:sz w:val="28"/>
          <w:szCs w:val="28"/>
          <w:lang w:eastAsia="en-US"/>
        </w:rPr>
        <w:t>«Паразиты и их роль в природе» (24 часа</w:t>
      </w:r>
      <w:r w:rsidRPr="004E70F0">
        <w:rPr>
          <w:rFonts w:ascii="Times New Roman" w:hAnsi="Times New Roman" w:cs="Times New Roman"/>
          <w:sz w:val="28"/>
          <w:szCs w:val="28"/>
          <w:lang w:eastAsia="en-US"/>
        </w:rPr>
        <w:t>), разработанн</w:t>
      </w:r>
      <w:r>
        <w:rPr>
          <w:rFonts w:ascii="Times New Roman" w:hAnsi="Times New Roman" w:cs="Times New Roman"/>
          <w:sz w:val="28"/>
          <w:szCs w:val="28"/>
          <w:lang w:eastAsia="en-US"/>
        </w:rPr>
        <w:t>ую</w:t>
      </w:r>
      <w:r w:rsidRPr="004E70F0">
        <w:rPr>
          <w:rFonts w:ascii="Times New Roman" w:hAnsi="Times New Roman" w:cs="Times New Roman"/>
          <w:sz w:val="28"/>
          <w:szCs w:val="28"/>
          <w:lang w:eastAsia="en-US"/>
        </w:rPr>
        <w:t xml:space="preserve"> коллективом авторов кафедры </w:t>
      </w:r>
      <w:r>
        <w:rPr>
          <w:rFonts w:ascii="Times New Roman" w:hAnsi="Times New Roman" w:cs="Times New Roman"/>
          <w:sz w:val="28"/>
          <w:szCs w:val="28"/>
          <w:lang w:eastAsia="en-US"/>
        </w:rPr>
        <w:t>биологии медицинской</w:t>
      </w:r>
      <w:r w:rsidRPr="004E70F0">
        <w:rPr>
          <w:rFonts w:ascii="Times New Roman" w:hAnsi="Times New Roman" w:cs="Times New Roman"/>
          <w:sz w:val="28"/>
          <w:szCs w:val="28"/>
          <w:lang w:eastAsia="en-US"/>
        </w:rPr>
        <w:t xml:space="preserve">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 xml:space="preserve">ФГАОУ ВО «КФУ им. В.И. Вернадского» </w:t>
      </w:r>
      <w:r>
        <w:rPr>
          <w:rFonts w:ascii="Times New Roman" w:hAnsi="Times New Roman" w:cs="Times New Roman"/>
          <w:sz w:val="28"/>
          <w:szCs w:val="28"/>
          <w:lang w:eastAsia="zh-CN"/>
        </w:rPr>
        <w:t>Агеевой Е.С., Смирновой С.Н., Жуковой А.А.</w:t>
      </w:r>
      <w:r w:rsidRPr="004E70F0">
        <w:rPr>
          <w:rFonts w:ascii="Times New Roman" w:hAnsi="Times New Roman" w:cs="Times New Roman"/>
          <w:sz w:val="28"/>
          <w:szCs w:val="28"/>
          <w:lang w:eastAsia="zh-CN"/>
        </w:rPr>
        <w:t xml:space="preserve"> </w:t>
      </w:r>
    </w:p>
    <w:p w:rsidR="005673B1" w:rsidRPr="004E70F0" w:rsidRDefault="005673B1" w:rsidP="004B18B8">
      <w:pPr>
        <w:spacing w:after="0" w:line="240" w:lineRule="auto"/>
        <w:ind w:firstLine="709"/>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B18B8">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B18B8">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B18B8">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4B18B8">
      <w:pPr>
        <w:spacing w:after="0" w:line="240" w:lineRule="auto"/>
        <w:ind w:firstLine="709"/>
        <w:rPr>
          <w:rFonts w:ascii="Times New Roman" w:hAnsi="Times New Roman" w:cs="Times New Roman"/>
          <w:b/>
          <w:bCs/>
          <w:sz w:val="28"/>
          <w:szCs w:val="28"/>
        </w:rPr>
      </w:pPr>
    </w:p>
    <w:p w:rsidR="005673B1" w:rsidRPr="004E70F0" w:rsidRDefault="005673B1" w:rsidP="004B18B8">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w:t>
      </w:r>
      <w:r>
        <w:rPr>
          <w:rFonts w:ascii="Times New Roman" w:hAnsi="Times New Roman" w:cs="Times New Roman"/>
          <w:sz w:val="28"/>
          <w:szCs w:val="28"/>
        </w:rPr>
        <w:t>б</w:t>
      </w:r>
      <w:r w:rsidRPr="004E70F0">
        <w:rPr>
          <w:rFonts w:ascii="Times New Roman" w:hAnsi="Times New Roman" w:cs="Times New Roman"/>
          <w:sz w:val="28"/>
          <w:szCs w:val="28"/>
          <w:lang w:eastAsia="en-US"/>
        </w:rPr>
        <w:t xml:space="preserve"> утверждении дополнительной общеобразовательной программы </w:t>
      </w:r>
      <w:r>
        <w:rPr>
          <w:rFonts w:ascii="Times New Roman" w:hAnsi="Times New Roman" w:cs="Times New Roman"/>
          <w:sz w:val="28"/>
          <w:szCs w:val="28"/>
          <w:lang w:eastAsia="en-US"/>
        </w:rPr>
        <w:t>«Функционирование генов и геномов» (24 часа</w:t>
      </w:r>
      <w:r w:rsidRPr="004E70F0">
        <w:rPr>
          <w:rFonts w:ascii="Times New Roman" w:hAnsi="Times New Roman" w:cs="Times New Roman"/>
          <w:sz w:val="28"/>
          <w:szCs w:val="28"/>
          <w:lang w:eastAsia="en-US"/>
        </w:rPr>
        <w:t xml:space="preserve">), разработанной коллективом авторов кафедры </w:t>
      </w:r>
      <w:r>
        <w:rPr>
          <w:rFonts w:ascii="Times New Roman" w:hAnsi="Times New Roman" w:cs="Times New Roman"/>
          <w:sz w:val="28"/>
          <w:szCs w:val="28"/>
          <w:lang w:eastAsia="en-US"/>
        </w:rPr>
        <w:t>биологии медицинской</w:t>
      </w:r>
      <w:r w:rsidRPr="004E70F0">
        <w:rPr>
          <w:rFonts w:ascii="Times New Roman" w:hAnsi="Times New Roman" w:cs="Times New Roman"/>
          <w:sz w:val="28"/>
          <w:szCs w:val="28"/>
          <w:lang w:eastAsia="en-US"/>
        </w:rPr>
        <w:t xml:space="preserve">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 xml:space="preserve">ФГАОУ ВО «КФУ им. В.И. Вернадского» </w:t>
      </w:r>
      <w:r>
        <w:rPr>
          <w:rFonts w:ascii="Times New Roman" w:hAnsi="Times New Roman" w:cs="Times New Roman"/>
          <w:sz w:val="28"/>
          <w:szCs w:val="28"/>
          <w:lang w:eastAsia="zh-CN"/>
        </w:rPr>
        <w:t>Агеевой Е.С., Смирновой С.Н., Жуковой А.А.</w:t>
      </w:r>
      <w:r w:rsidRPr="004E70F0">
        <w:rPr>
          <w:rFonts w:ascii="Times New Roman" w:hAnsi="Times New Roman" w:cs="Times New Roman"/>
          <w:sz w:val="28"/>
          <w:szCs w:val="28"/>
          <w:lang w:eastAsia="zh-CN"/>
        </w:rPr>
        <w:t xml:space="preserve"> </w:t>
      </w:r>
    </w:p>
    <w:p w:rsidR="005673B1" w:rsidRPr="004E70F0" w:rsidRDefault="005673B1" w:rsidP="004B18B8">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ПОСТАНОВИЛИ:</w:t>
      </w:r>
      <w:r>
        <w:rPr>
          <w:rFonts w:ascii="Times New Roman" w:hAnsi="Times New Roman" w:cs="Times New Roman"/>
          <w:sz w:val="28"/>
          <w:szCs w:val="28"/>
        </w:rPr>
        <w:t xml:space="preserve"> </w:t>
      </w:r>
      <w:r w:rsidRPr="004E70F0">
        <w:rPr>
          <w:rFonts w:ascii="Times New Roman" w:hAnsi="Times New Roman" w:cs="Times New Roman"/>
          <w:sz w:val="28"/>
          <w:szCs w:val="28"/>
        </w:rPr>
        <w:t xml:space="preserve">утвердить </w:t>
      </w:r>
      <w:r w:rsidRPr="004E70F0">
        <w:rPr>
          <w:rFonts w:ascii="Times New Roman" w:hAnsi="Times New Roman" w:cs="Times New Roman"/>
          <w:sz w:val="28"/>
          <w:szCs w:val="28"/>
          <w:lang w:eastAsia="en-US"/>
        </w:rPr>
        <w:t xml:space="preserve">дополнительную общеобразовательную программу </w:t>
      </w:r>
      <w:r>
        <w:rPr>
          <w:rFonts w:ascii="Times New Roman" w:hAnsi="Times New Roman" w:cs="Times New Roman"/>
          <w:sz w:val="28"/>
          <w:szCs w:val="28"/>
          <w:lang w:eastAsia="en-US"/>
        </w:rPr>
        <w:t>«Функционирование генов и геномов» (24 часа</w:t>
      </w:r>
      <w:r w:rsidRPr="004E70F0">
        <w:rPr>
          <w:rFonts w:ascii="Times New Roman" w:hAnsi="Times New Roman" w:cs="Times New Roman"/>
          <w:sz w:val="28"/>
          <w:szCs w:val="28"/>
          <w:lang w:eastAsia="en-US"/>
        </w:rPr>
        <w:t>), разработанн</w:t>
      </w:r>
      <w:r>
        <w:rPr>
          <w:rFonts w:ascii="Times New Roman" w:hAnsi="Times New Roman" w:cs="Times New Roman"/>
          <w:sz w:val="28"/>
          <w:szCs w:val="28"/>
          <w:lang w:eastAsia="en-US"/>
        </w:rPr>
        <w:t>ую</w:t>
      </w:r>
      <w:r w:rsidRPr="004E70F0">
        <w:rPr>
          <w:rFonts w:ascii="Times New Roman" w:hAnsi="Times New Roman" w:cs="Times New Roman"/>
          <w:sz w:val="28"/>
          <w:szCs w:val="28"/>
          <w:lang w:eastAsia="en-US"/>
        </w:rPr>
        <w:t xml:space="preserve"> коллективом авторов кафедры </w:t>
      </w:r>
      <w:r>
        <w:rPr>
          <w:rFonts w:ascii="Times New Roman" w:hAnsi="Times New Roman" w:cs="Times New Roman"/>
          <w:sz w:val="28"/>
          <w:szCs w:val="28"/>
          <w:lang w:eastAsia="en-US"/>
        </w:rPr>
        <w:t>биологии медицинской</w:t>
      </w:r>
      <w:r w:rsidRPr="004E70F0">
        <w:rPr>
          <w:rFonts w:ascii="Times New Roman" w:hAnsi="Times New Roman" w:cs="Times New Roman"/>
          <w:sz w:val="28"/>
          <w:szCs w:val="28"/>
          <w:lang w:eastAsia="en-US"/>
        </w:rPr>
        <w:t xml:space="preserve">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 xml:space="preserve">ФГАОУ ВО «КФУ им. В.И. Вернадского» </w:t>
      </w:r>
      <w:r>
        <w:rPr>
          <w:rFonts w:ascii="Times New Roman" w:hAnsi="Times New Roman" w:cs="Times New Roman"/>
          <w:sz w:val="28"/>
          <w:szCs w:val="28"/>
          <w:lang w:eastAsia="zh-CN"/>
        </w:rPr>
        <w:t>Агеевой Е.С., Смирновой С.Н., Жуковой А.А.</w:t>
      </w:r>
      <w:r w:rsidRPr="004E70F0">
        <w:rPr>
          <w:rFonts w:ascii="Times New Roman" w:hAnsi="Times New Roman" w:cs="Times New Roman"/>
          <w:sz w:val="28"/>
          <w:szCs w:val="28"/>
          <w:lang w:eastAsia="zh-CN"/>
        </w:rPr>
        <w:t xml:space="preserve"> </w:t>
      </w:r>
    </w:p>
    <w:p w:rsidR="005673B1" w:rsidRPr="004E70F0" w:rsidRDefault="005673B1" w:rsidP="004B18B8">
      <w:pPr>
        <w:spacing w:after="0" w:line="240" w:lineRule="auto"/>
        <w:ind w:firstLine="709"/>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B18B8">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B18B8">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B18B8">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4E70F0">
      <w:pPr>
        <w:spacing w:after="0" w:line="240" w:lineRule="auto"/>
        <w:ind w:firstLine="709"/>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дополнительной профессиональной программы профессиональной переподготовки «Специалист по физической реабилитации» (в объеме 1008 часов), разработанной коллективом авторов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Мининой Е.Н., Сафроновой Н.С., Бирюковой Е.А.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дополнительную профессиональную программу профессиональной переподготовки «Специалист по физической реабилитации» (в объеме 1008 часов), разработанную коллективом авторов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Мининой Е.Н., Сафроновой Н.С., Бирюковой Е.А.</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«Пяточная шпора.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«Пяточная шпора.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ind w:firstLine="720"/>
        <w:jc w:val="both"/>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«Тендовагиниты.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«Тендовагиниты.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ind w:firstLine="720"/>
        <w:jc w:val="both"/>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«Эпикондилит.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«Эпикондилит.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ind w:firstLine="720"/>
        <w:jc w:val="both"/>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«Стенозирующий лигаментит (болезнь Нотта, «щелкающий палец», узелковая болезнь сухожилия).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«Стенозирующий лигаментит (болезнь Нотта, «щелкающий палец», узелковая болезнь сухожилия).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ind w:firstLine="720"/>
        <w:jc w:val="both"/>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«Болезнь де Кервена. Стенозирующий лигаментит, стенозирующий тендовагинит, хронический тендосиновит.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«Болезнь де Кервена. Стенозирующий лигаментит, стенозирующий тендовагинит, хронический тендосиновит.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ind w:firstLine="720"/>
        <w:jc w:val="both"/>
        <w:rPr>
          <w:rFonts w:ascii="Times New Roman" w:hAnsi="Times New Roman" w:cs="Times New Roman"/>
          <w:b/>
          <w:bCs/>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«Бурсит.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«Бурсит.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«Киста Бейкера.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«Киста Бейкера.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Pr="004E70F0" w:rsidRDefault="005673B1" w:rsidP="004E70F0">
      <w:pPr>
        <w:spacing w:after="0" w:line="240" w:lineRule="auto"/>
        <w:rPr>
          <w:rFonts w:ascii="Times New Roman" w:hAnsi="Times New Roman" w:cs="Times New Roman"/>
          <w:sz w:val="28"/>
          <w:szCs w:val="28"/>
        </w:rPr>
      </w:pP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 и рекомендации к изданию учебно-методическое пособие «Гигрома.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4E70F0">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 xml:space="preserve">Федуличев П.Н. – к.м.н., доцент </w:t>
      </w:r>
      <w:r w:rsidRPr="004E70F0">
        <w:rPr>
          <w:rFonts w:ascii="Times New Roman" w:hAnsi="Times New Roman" w:cs="Times New Roman"/>
          <w:sz w:val="28"/>
          <w:szCs w:val="28"/>
          <w:lang w:eastAsia="en-US"/>
        </w:rPr>
        <w:t xml:space="preserve">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заслуженный врач Крыма;</w:t>
      </w:r>
    </w:p>
    <w:p w:rsidR="005673B1" w:rsidRPr="004E70F0" w:rsidRDefault="005673B1" w:rsidP="004E70F0">
      <w:pPr>
        <w:spacing w:after="0" w:line="240" w:lineRule="auto"/>
        <w:ind w:firstLine="709"/>
        <w:rPr>
          <w:rFonts w:ascii="Times New Roman" w:hAnsi="Times New Roman" w:cs="Times New Roman"/>
          <w:sz w:val="28"/>
          <w:szCs w:val="28"/>
          <w:lang w:eastAsia="en-US"/>
        </w:rPr>
      </w:pPr>
      <w:r w:rsidRPr="004E70F0">
        <w:rPr>
          <w:rFonts w:ascii="Times New Roman" w:hAnsi="Times New Roman" w:cs="Times New Roman"/>
          <w:sz w:val="28"/>
          <w:szCs w:val="28"/>
          <w:lang w:eastAsia="zh-CN"/>
        </w:rPr>
        <w:t xml:space="preserve">Ильченко Ф.Н. – д.м.н., профессор, зав. кафедрой хирургии № 2 </w:t>
      </w:r>
      <w:r w:rsidRPr="004E70F0">
        <w:rPr>
          <w:rFonts w:ascii="Times New Roman" w:hAnsi="Times New Roman" w:cs="Times New Roman"/>
          <w:sz w:val="28"/>
          <w:szCs w:val="28"/>
          <w:lang w:eastAsia="en-US"/>
        </w:rPr>
        <w:t xml:space="preserve">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4E70F0" w:rsidRDefault="005673B1" w:rsidP="004E70F0">
      <w:pPr>
        <w:spacing w:after="0" w:line="240" w:lineRule="auto"/>
        <w:ind w:firstLine="709"/>
        <w:jc w:val="both"/>
        <w:rPr>
          <w:rFonts w:ascii="Times New Roman" w:hAnsi="Times New Roman" w:cs="Times New Roman"/>
          <w:sz w:val="28"/>
          <w:szCs w:val="28"/>
          <w:lang w:eastAsia="zh-CN"/>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«Гигрома. Клиника, диагностика, лечение», подготовленное коллективом авторов кафедры  травматологии и ортопедии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 Ткачом А.В.,  Мальченко А.Г.</w:t>
      </w:r>
    </w:p>
    <w:p w:rsidR="005673B1" w:rsidRPr="004E70F0" w:rsidRDefault="005673B1" w:rsidP="004E70F0">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4E70F0">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4E70F0">
      <w:pPr>
        <w:spacing w:after="0" w:line="240" w:lineRule="auto"/>
        <w:ind w:firstLine="709"/>
        <w:jc w:val="both"/>
        <w:rPr>
          <w:rFonts w:ascii="Times New Roman" w:hAnsi="Times New Roman" w:cs="Times New Roman"/>
          <w:sz w:val="28"/>
          <w:szCs w:val="28"/>
        </w:rPr>
      </w:pPr>
    </w:p>
    <w:p w:rsidR="005673B1" w:rsidRPr="003C4A2F" w:rsidRDefault="005673B1" w:rsidP="003C4A2F">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w:t>
      </w:r>
      <w:r w:rsidRPr="003C4A2F">
        <w:rPr>
          <w:rFonts w:ascii="Times New Roman" w:hAnsi="Times New Roman" w:cs="Times New Roman"/>
          <w:b/>
          <w:bCs/>
          <w:sz w:val="28"/>
          <w:szCs w:val="28"/>
        </w:rPr>
        <w:t xml:space="preserve"> </w:t>
      </w:r>
      <w:r w:rsidRPr="003C4A2F">
        <w:rPr>
          <w:rFonts w:ascii="Times New Roman" w:hAnsi="Times New Roman" w:cs="Times New Roman"/>
          <w:sz w:val="28"/>
          <w:szCs w:val="28"/>
        </w:rPr>
        <w:t xml:space="preserve">и рекомендации к изданию учебного  пособия «Стандарты диагностики и лечения </w:t>
      </w:r>
      <w:r w:rsidRPr="003C4A2F">
        <w:rPr>
          <w:rFonts w:ascii="Times New Roman" w:hAnsi="Times New Roman" w:cs="Times New Roman"/>
          <w:sz w:val="28"/>
          <w:szCs w:val="28"/>
          <w:lang w:val="en-US"/>
        </w:rPr>
        <w:t>Helicobacterpylori</w:t>
      </w:r>
      <w:r w:rsidRPr="003C4A2F">
        <w:rPr>
          <w:rFonts w:ascii="Times New Roman" w:hAnsi="Times New Roman" w:cs="Times New Roman"/>
          <w:sz w:val="28"/>
          <w:szCs w:val="28"/>
        </w:rPr>
        <w:t xml:space="preserve"> – ассоциированных заболеваний», подготовленного коллективом авторов кафедры терапии, гастроэнтерологии, кардиологии, общей врачебной практики (семейной медицины) Ордена Трудового Красного Знамени Медицинского института им. С.И. Георгиевского ФГАОУ ВО «КФУ им. В.И. Вернадского» Кляритской И.Л., Иськовой И.А., Кривым В.В., Цапяк Т.А.</w:t>
      </w:r>
    </w:p>
    <w:p w:rsidR="005673B1" w:rsidRPr="004E70F0" w:rsidRDefault="005673B1" w:rsidP="003C4A2F">
      <w:pPr>
        <w:spacing w:after="0" w:line="240" w:lineRule="auto"/>
        <w:ind w:firstLine="709"/>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3C4A2F">
      <w:pPr>
        <w:spacing w:after="0"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Мороз Г.А.</w:t>
      </w:r>
      <w:r w:rsidRPr="004E70F0">
        <w:rPr>
          <w:rFonts w:ascii="Times New Roman" w:hAnsi="Times New Roman" w:cs="Times New Roman"/>
          <w:sz w:val="28"/>
          <w:szCs w:val="28"/>
          <w:lang w:eastAsia="zh-CN"/>
        </w:rPr>
        <w:t xml:space="preserve"> – </w:t>
      </w:r>
      <w:r>
        <w:rPr>
          <w:rFonts w:ascii="Times New Roman" w:hAnsi="Times New Roman" w:cs="Times New Roman"/>
          <w:sz w:val="28"/>
          <w:szCs w:val="28"/>
          <w:lang w:eastAsia="zh-CN"/>
        </w:rPr>
        <w:t>д</w:t>
      </w:r>
      <w:r w:rsidRPr="004E70F0">
        <w:rPr>
          <w:rFonts w:ascii="Times New Roman" w:hAnsi="Times New Roman" w:cs="Times New Roman"/>
          <w:sz w:val="28"/>
          <w:szCs w:val="28"/>
          <w:lang w:eastAsia="zh-CN"/>
        </w:rPr>
        <w:t xml:space="preserve">.м.н., </w:t>
      </w:r>
      <w:r>
        <w:rPr>
          <w:rFonts w:ascii="Times New Roman" w:hAnsi="Times New Roman" w:cs="Times New Roman"/>
          <w:sz w:val="28"/>
          <w:szCs w:val="28"/>
          <w:lang w:eastAsia="zh-CN"/>
        </w:rPr>
        <w:t xml:space="preserve">профессор, зав. кафедрой медицинской реабилитации, спортивной медицины  и адаптивной физической культуры </w:t>
      </w:r>
      <w:r w:rsidRPr="004E70F0">
        <w:rPr>
          <w:rFonts w:ascii="Times New Roman" w:hAnsi="Times New Roman" w:cs="Times New Roman"/>
          <w:sz w:val="28"/>
          <w:szCs w:val="28"/>
          <w:lang w:eastAsia="en-US"/>
        </w:rPr>
        <w:t xml:space="preserve">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r>
        <w:rPr>
          <w:rFonts w:ascii="Times New Roman" w:hAnsi="Times New Roman" w:cs="Times New Roman"/>
          <w:sz w:val="28"/>
          <w:szCs w:val="28"/>
          <w:lang w:eastAsia="zh-CN"/>
        </w:rPr>
        <w:t>;</w:t>
      </w:r>
    </w:p>
    <w:p w:rsidR="005673B1" w:rsidRPr="004E70F0" w:rsidRDefault="005673B1" w:rsidP="003C4A2F">
      <w:pPr>
        <w:spacing w:after="0" w:line="240" w:lineRule="auto"/>
        <w:ind w:firstLine="709"/>
        <w:rPr>
          <w:rFonts w:ascii="Times New Roman" w:hAnsi="Times New Roman" w:cs="Times New Roman"/>
          <w:sz w:val="28"/>
          <w:szCs w:val="28"/>
          <w:lang w:eastAsia="en-US"/>
        </w:rPr>
      </w:pPr>
      <w:r>
        <w:rPr>
          <w:rFonts w:ascii="Times New Roman" w:hAnsi="Times New Roman" w:cs="Times New Roman"/>
          <w:sz w:val="28"/>
          <w:szCs w:val="28"/>
          <w:lang w:eastAsia="zh-CN"/>
        </w:rPr>
        <w:t>Петров А.В.</w:t>
      </w:r>
      <w:r w:rsidRPr="004E70F0">
        <w:rPr>
          <w:rFonts w:ascii="Times New Roman" w:hAnsi="Times New Roman" w:cs="Times New Roman"/>
          <w:sz w:val="28"/>
          <w:szCs w:val="28"/>
          <w:lang w:eastAsia="zh-CN"/>
        </w:rPr>
        <w:t xml:space="preserve"> – д.м.н., профессор кафедрой</w:t>
      </w:r>
      <w:r>
        <w:rPr>
          <w:rFonts w:ascii="Times New Roman" w:hAnsi="Times New Roman" w:cs="Times New Roman"/>
          <w:sz w:val="28"/>
          <w:szCs w:val="28"/>
          <w:lang w:eastAsia="zh-CN"/>
        </w:rPr>
        <w:t xml:space="preserve"> внутренней медицины</w:t>
      </w:r>
      <w:r w:rsidRPr="004E70F0">
        <w:rPr>
          <w:rFonts w:ascii="Times New Roman" w:hAnsi="Times New Roman" w:cs="Times New Roman"/>
          <w:sz w:val="28"/>
          <w:szCs w:val="28"/>
          <w:lang w:eastAsia="en-US"/>
        </w:rPr>
        <w:t xml:space="preserve">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3C4A2F" w:rsidRDefault="005673B1" w:rsidP="003C4A2F">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w:t>
      </w:r>
      <w:r w:rsidRPr="003C4A2F">
        <w:rPr>
          <w:rFonts w:ascii="Times New Roman" w:hAnsi="Times New Roman" w:cs="Times New Roman"/>
          <w:sz w:val="28"/>
          <w:szCs w:val="28"/>
        </w:rPr>
        <w:t xml:space="preserve">«Стандарты диагностики и лечения </w:t>
      </w:r>
      <w:r w:rsidRPr="003C4A2F">
        <w:rPr>
          <w:rFonts w:ascii="Times New Roman" w:hAnsi="Times New Roman" w:cs="Times New Roman"/>
          <w:sz w:val="28"/>
          <w:szCs w:val="28"/>
          <w:lang w:val="en-US"/>
        </w:rPr>
        <w:t>Helicobacterpylori</w:t>
      </w:r>
      <w:r w:rsidRPr="003C4A2F">
        <w:rPr>
          <w:rFonts w:ascii="Times New Roman" w:hAnsi="Times New Roman" w:cs="Times New Roman"/>
          <w:sz w:val="28"/>
          <w:szCs w:val="28"/>
        </w:rPr>
        <w:t xml:space="preserve"> – ассоциированных заболеваний», подготовленно</w:t>
      </w:r>
      <w:r>
        <w:rPr>
          <w:rFonts w:ascii="Times New Roman" w:hAnsi="Times New Roman" w:cs="Times New Roman"/>
          <w:sz w:val="28"/>
          <w:szCs w:val="28"/>
        </w:rPr>
        <w:t>е</w:t>
      </w:r>
      <w:r w:rsidRPr="003C4A2F">
        <w:rPr>
          <w:rFonts w:ascii="Times New Roman" w:hAnsi="Times New Roman" w:cs="Times New Roman"/>
          <w:sz w:val="28"/>
          <w:szCs w:val="28"/>
        </w:rPr>
        <w:t xml:space="preserve"> коллективом авторов кафедры терапии, гастроэнтерологии, кардиологии, общей врачебной практики (семейной медицины) Ордена Трудового Красного Знамени Медицинского института им. С.И. Георгиевского ФГАОУ ВО «КФУ им. В.И. Вернадского» Кляритской И.Л., Иськовой И.А., Кривым В.В., Цапяк Т.А.</w:t>
      </w:r>
    </w:p>
    <w:p w:rsidR="005673B1" w:rsidRPr="004E70F0" w:rsidRDefault="005673B1" w:rsidP="003C4A2F">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3C4A2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3C4A2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3C4A2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3C4A2F">
      <w:pPr>
        <w:pStyle w:val="ListParagraph"/>
        <w:spacing w:after="0" w:line="240" w:lineRule="auto"/>
        <w:ind w:left="0" w:firstLine="709"/>
        <w:jc w:val="both"/>
        <w:rPr>
          <w:rFonts w:ascii="Times New Roman" w:hAnsi="Times New Roman" w:cs="Times New Roman"/>
          <w:b/>
          <w:bCs/>
          <w:sz w:val="28"/>
          <w:szCs w:val="28"/>
        </w:rPr>
      </w:pPr>
    </w:p>
    <w:p w:rsidR="005673B1" w:rsidRPr="00CD541D" w:rsidRDefault="005673B1" w:rsidP="00CD541D">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w:t>
      </w:r>
      <w:r w:rsidRPr="003C4A2F">
        <w:rPr>
          <w:rFonts w:ascii="Times New Roman" w:hAnsi="Times New Roman" w:cs="Times New Roman"/>
          <w:b/>
          <w:bCs/>
          <w:sz w:val="28"/>
          <w:szCs w:val="28"/>
        </w:rPr>
        <w:t xml:space="preserve"> </w:t>
      </w:r>
      <w:r w:rsidRPr="003C4A2F">
        <w:rPr>
          <w:rFonts w:ascii="Times New Roman" w:hAnsi="Times New Roman" w:cs="Times New Roman"/>
          <w:sz w:val="28"/>
          <w:szCs w:val="28"/>
        </w:rPr>
        <w:t xml:space="preserve">и рекомендации к изданию учебного  пособия </w:t>
      </w:r>
      <w:r w:rsidRPr="00CD541D">
        <w:rPr>
          <w:rFonts w:ascii="Times New Roman" w:hAnsi="Times New Roman" w:cs="Times New Roman"/>
          <w:sz w:val="28"/>
          <w:szCs w:val="28"/>
        </w:rPr>
        <w:t>«Целиакия», подготовленного коллективом авторов кафедры терапии, гастроэнтерологии, кардиологии, общей врачебной практики (семейной медицины) Ордена Трудового Красного Знамени Медицинского института им. С.И. Георгиевского ФГАОУ ВО «КФУ им. В.И. Вернадского» Кляритской И.Л., Иськовой И.А.</w:t>
      </w:r>
    </w:p>
    <w:p w:rsidR="005673B1" w:rsidRPr="004E70F0" w:rsidRDefault="005673B1" w:rsidP="00CD541D">
      <w:pPr>
        <w:pStyle w:val="ListParagraph"/>
        <w:spacing w:after="0" w:line="240" w:lineRule="auto"/>
        <w:ind w:left="0" w:firstLine="709"/>
        <w:jc w:val="both"/>
        <w:rPr>
          <w:rFonts w:ascii="Times New Roman" w:hAnsi="Times New Roman" w:cs="Times New Roman"/>
          <w:sz w:val="28"/>
          <w:szCs w:val="28"/>
          <w:lang w:eastAsia="zh-CN"/>
        </w:rPr>
      </w:pPr>
      <w:r w:rsidRPr="004E70F0">
        <w:rPr>
          <w:rFonts w:ascii="Times New Roman" w:hAnsi="Times New Roman" w:cs="Times New Roman"/>
          <w:sz w:val="28"/>
          <w:szCs w:val="28"/>
          <w:lang w:eastAsia="zh-CN"/>
        </w:rPr>
        <w:t>Рецензенты:</w:t>
      </w:r>
    </w:p>
    <w:p w:rsidR="005673B1" w:rsidRPr="004E70F0" w:rsidRDefault="005673B1" w:rsidP="003C4A2F">
      <w:pPr>
        <w:spacing w:after="0" w:line="24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Мороз Г.А.</w:t>
      </w:r>
      <w:r w:rsidRPr="004E70F0">
        <w:rPr>
          <w:rFonts w:ascii="Times New Roman" w:hAnsi="Times New Roman" w:cs="Times New Roman"/>
          <w:sz w:val="28"/>
          <w:szCs w:val="28"/>
          <w:lang w:eastAsia="zh-CN"/>
        </w:rPr>
        <w:t xml:space="preserve"> – </w:t>
      </w:r>
      <w:r>
        <w:rPr>
          <w:rFonts w:ascii="Times New Roman" w:hAnsi="Times New Roman" w:cs="Times New Roman"/>
          <w:sz w:val="28"/>
          <w:szCs w:val="28"/>
          <w:lang w:eastAsia="zh-CN"/>
        </w:rPr>
        <w:t>д</w:t>
      </w:r>
      <w:r w:rsidRPr="004E70F0">
        <w:rPr>
          <w:rFonts w:ascii="Times New Roman" w:hAnsi="Times New Roman" w:cs="Times New Roman"/>
          <w:sz w:val="28"/>
          <w:szCs w:val="28"/>
          <w:lang w:eastAsia="zh-CN"/>
        </w:rPr>
        <w:t xml:space="preserve">.м.н., </w:t>
      </w:r>
      <w:r>
        <w:rPr>
          <w:rFonts w:ascii="Times New Roman" w:hAnsi="Times New Roman" w:cs="Times New Roman"/>
          <w:sz w:val="28"/>
          <w:szCs w:val="28"/>
          <w:lang w:eastAsia="zh-CN"/>
        </w:rPr>
        <w:t xml:space="preserve">профессор, зав. кафедрой медицинской реабилитации, спортивной медицины  и адаптивной физической культуры </w:t>
      </w:r>
      <w:r w:rsidRPr="004E70F0">
        <w:rPr>
          <w:rFonts w:ascii="Times New Roman" w:hAnsi="Times New Roman" w:cs="Times New Roman"/>
          <w:sz w:val="28"/>
          <w:szCs w:val="28"/>
          <w:lang w:eastAsia="en-US"/>
        </w:rPr>
        <w:t xml:space="preserve">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r>
        <w:rPr>
          <w:rFonts w:ascii="Times New Roman" w:hAnsi="Times New Roman" w:cs="Times New Roman"/>
          <w:sz w:val="28"/>
          <w:szCs w:val="28"/>
          <w:lang w:eastAsia="zh-CN"/>
        </w:rPr>
        <w:t>;</w:t>
      </w:r>
    </w:p>
    <w:p w:rsidR="005673B1" w:rsidRPr="004E70F0" w:rsidRDefault="005673B1" w:rsidP="003C4A2F">
      <w:pPr>
        <w:spacing w:after="0" w:line="240" w:lineRule="auto"/>
        <w:ind w:firstLine="709"/>
        <w:rPr>
          <w:rFonts w:ascii="Times New Roman" w:hAnsi="Times New Roman" w:cs="Times New Roman"/>
          <w:sz w:val="28"/>
          <w:szCs w:val="28"/>
          <w:lang w:eastAsia="en-US"/>
        </w:rPr>
      </w:pPr>
      <w:r>
        <w:rPr>
          <w:rFonts w:ascii="Times New Roman" w:hAnsi="Times New Roman" w:cs="Times New Roman"/>
          <w:sz w:val="28"/>
          <w:szCs w:val="28"/>
          <w:lang w:eastAsia="zh-CN"/>
        </w:rPr>
        <w:t>Петров А.В.</w:t>
      </w:r>
      <w:r w:rsidRPr="004E70F0">
        <w:rPr>
          <w:rFonts w:ascii="Times New Roman" w:hAnsi="Times New Roman" w:cs="Times New Roman"/>
          <w:sz w:val="28"/>
          <w:szCs w:val="28"/>
          <w:lang w:eastAsia="zh-CN"/>
        </w:rPr>
        <w:t xml:space="preserve"> – д.м.н., профессор кафедрой</w:t>
      </w:r>
      <w:r>
        <w:rPr>
          <w:rFonts w:ascii="Times New Roman" w:hAnsi="Times New Roman" w:cs="Times New Roman"/>
          <w:sz w:val="28"/>
          <w:szCs w:val="28"/>
          <w:lang w:eastAsia="zh-CN"/>
        </w:rPr>
        <w:t xml:space="preserve"> внутренней медицины</w:t>
      </w:r>
      <w:r w:rsidRPr="004E70F0">
        <w:rPr>
          <w:rFonts w:ascii="Times New Roman" w:hAnsi="Times New Roman" w:cs="Times New Roman"/>
          <w:sz w:val="28"/>
          <w:szCs w:val="28"/>
          <w:lang w:eastAsia="en-US"/>
        </w:rPr>
        <w:t xml:space="preserve"> Ордена Трудового Красного Знамени Медицинского института им. С.И. Георгиевского» </w:t>
      </w:r>
      <w:r w:rsidRPr="004E70F0">
        <w:rPr>
          <w:rFonts w:ascii="Times New Roman" w:hAnsi="Times New Roman" w:cs="Times New Roman"/>
          <w:sz w:val="28"/>
          <w:szCs w:val="28"/>
          <w:lang w:eastAsia="zh-CN"/>
        </w:rPr>
        <w:t>ФГАОУ ВО «КФУ им. В.И. Вернадского».</w:t>
      </w:r>
    </w:p>
    <w:p w:rsidR="005673B1" w:rsidRPr="00CD541D" w:rsidRDefault="005673B1" w:rsidP="00CD541D">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ПОСТАНОВИЛИ:</w:t>
      </w:r>
      <w:r w:rsidRPr="004E70F0">
        <w:rPr>
          <w:rFonts w:ascii="Times New Roman" w:hAnsi="Times New Roman" w:cs="Times New Roman"/>
          <w:sz w:val="28"/>
          <w:szCs w:val="28"/>
        </w:rPr>
        <w:t xml:space="preserve"> утвердить </w:t>
      </w:r>
      <w:r w:rsidRPr="004E70F0">
        <w:rPr>
          <w:rFonts w:ascii="Times New Roman" w:hAnsi="Times New Roman" w:cs="Times New Roman"/>
          <w:sz w:val="28"/>
          <w:szCs w:val="28"/>
          <w:lang w:eastAsia="en-US"/>
        </w:rPr>
        <w:t xml:space="preserve">и рекомендовать к изданию учебно-методическое пособие </w:t>
      </w:r>
      <w:r w:rsidRPr="00CD541D">
        <w:rPr>
          <w:rFonts w:ascii="Times New Roman" w:hAnsi="Times New Roman" w:cs="Times New Roman"/>
          <w:sz w:val="28"/>
          <w:szCs w:val="28"/>
        </w:rPr>
        <w:t>«Целиакия», подготовленно</w:t>
      </w:r>
      <w:r>
        <w:rPr>
          <w:rFonts w:ascii="Times New Roman" w:hAnsi="Times New Roman" w:cs="Times New Roman"/>
          <w:sz w:val="28"/>
          <w:szCs w:val="28"/>
        </w:rPr>
        <w:t>е</w:t>
      </w:r>
      <w:r w:rsidRPr="00CD541D">
        <w:rPr>
          <w:rFonts w:ascii="Times New Roman" w:hAnsi="Times New Roman" w:cs="Times New Roman"/>
          <w:sz w:val="28"/>
          <w:szCs w:val="28"/>
        </w:rPr>
        <w:t xml:space="preserve"> коллективом авторов кафедры терапии, гастроэнтерологии, кардиологии, общей врачебной практики (семейной медицины) Ордена Трудового Красного Знамени Медицинского института им. С.И. Георгиевского ФГАОУ ВО «КФУ им. В.И. Вернадского» Кляритской И.Л., Иськовой И.А.</w:t>
      </w:r>
    </w:p>
    <w:p w:rsidR="005673B1" w:rsidRPr="004E70F0" w:rsidRDefault="005673B1" w:rsidP="00CD541D">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 Результаты голосования: </w:t>
      </w:r>
    </w:p>
    <w:p w:rsidR="005673B1" w:rsidRPr="004E70F0" w:rsidRDefault="005673B1" w:rsidP="003C4A2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3C4A2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Pr="004E70F0" w:rsidRDefault="005673B1" w:rsidP="003C4A2F">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3C4A2F">
      <w:pPr>
        <w:pStyle w:val="ListParagraph"/>
        <w:rPr>
          <w:rFonts w:ascii="Times New Roman" w:hAnsi="Times New Roman" w:cs="Times New Roman"/>
          <w:b/>
          <w:bCs/>
          <w:sz w:val="28"/>
          <w:szCs w:val="28"/>
        </w:rPr>
      </w:pPr>
    </w:p>
    <w:p w:rsidR="005673B1" w:rsidRPr="004E70F0" w:rsidRDefault="005673B1" w:rsidP="00CD541D">
      <w:pPr>
        <w:spacing w:after="0" w:line="240" w:lineRule="auto"/>
        <w:ind w:firstLine="709"/>
        <w:jc w:val="both"/>
        <w:rPr>
          <w:rFonts w:ascii="Times New Roman" w:hAnsi="Times New Roman" w:cs="Times New Roman"/>
          <w:sz w:val="28"/>
          <w:szCs w:val="28"/>
        </w:rPr>
      </w:pPr>
      <w:r w:rsidRPr="00CD541D">
        <w:rPr>
          <w:rFonts w:ascii="Times New Roman" w:hAnsi="Times New Roman" w:cs="Times New Roman"/>
          <w:b/>
          <w:bCs/>
          <w:sz w:val="28"/>
          <w:szCs w:val="28"/>
        </w:rPr>
        <w:t xml:space="preserve">СЛУШАЛИ: </w:t>
      </w:r>
      <w:r w:rsidRPr="00CD541D">
        <w:rPr>
          <w:rFonts w:ascii="Times New Roman" w:hAnsi="Times New Roman" w:cs="Times New Roman"/>
          <w:sz w:val="28"/>
          <w:szCs w:val="28"/>
        </w:rPr>
        <w:t>об утверждении и рекомендации к присвоению грифа Ученого совета ФГАОУ ВО «КФУ им. В.И. Вернадского» и изданию учебного пособия «Организация занятий по волейболу в общей структуре учебной дисциплины «Физическая культура и спорт», подготовленного коллективом авторов кафедры медицинской реабилитации, спортивной медицины и адаптивной физической культуры Ордена Трудового Красного Знамени Медицинского института им. С.И. Георгиевского Фроловым А.С., Титаренко А.А., Еременко Е.Ю., Маметовой О.Б., Гордиенко</w:t>
      </w:r>
      <w:r w:rsidRPr="004E70F0">
        <w:rPr>
          <w:rFonts w:ascii="Times New Roman" w:hAnsi="Times New Roman" w:cs="Times New Roman"/>
          <w:sz w:val="28"/>
          <w:szCs w:val="28"/>
        </w:rPr>
        <w:t xml:space="preserve"> И.А.</w:t>
      </w:r>
    </w:p>
    <w:p w:rsidR="005673B1" w:rsidRPr="004E70F0" w:rsidRDefault="005673B1" w:rsidP="00CD541D">
      <w:pPr>
        <w:spacing w:after="0" w:line="240" w:lineRule="auto"/>
        <w:jc w:val="both"/>
        <w:rPr>
          <w:rFonts w:ascii="Times New Roman" w:hAnsi="Times New Roman" w:cs="Times New Roman"/>
          <w:sz w:val="28"/>
          <w:szCs w:val="28"/>
        </w:rPr>
      </w:pPr>
      <w:r w:rsidRPr="004E70F0">
        <w:rPr>
          <w:rFonts w:ascii="Times New Roman" w:hAnsi="Times New Roman" w:cs="Times New Roman"/>
          <w:sz w:val="28"/>
          <w:szCs w:val="28"/>
        </w:rPr>
        <w:tab/>
        <w:t xml:space="preserve">Рецензенты: </w:t>
      </w:r>
    </w:p>
    <w:p w:rsidR="005673B1" w:rsidRPr="004E70F0" w:rsidRDefault="005673B1" w:rsidP="00CD541D">
      <w:pPr>
        <w:spacing w:after="0" w:line="240" w:lineRule="auto"/>
        <w:ind w:firstLine="708"/>
        <w:jc w:val="both"/>
        <w:rPr>
          <w:rFonts w:ascii="Times New Roman" w:hAnsi="Times New Roman" w:cs="Times New Roman"/>
          <w:sz w:val="28"/>
          <w:szCs w:val="28"/>
        </w:rPr>
      </w:pPr>
      <w:r w:rsidRPr="004E70F0">
        <w:rPr>
          <w:rFonts w:ascii="Times New Roman" w:hAnsi="Times New Roman" w:cs="Times New Roman"/>
          <w:sz w:val="28"/>
          <w:szCs w:val="28"/>
        </w:rPr>
        <w:t>Сышко Д.В. – д.фвс.н., профессор, декан факультета медицинской реабилитации, физической культуры и спорта, зав. кафедрой теории и методики физической культуры Ордена Трудового Красного Знамени Медицинского института им. С.И. Георгиевского ФГАОУ ВО «КФУ им. В.И. Вернадского»;</w:t>
      </w:r>
    </w:p>
    <w:p w:rsidR="005673B1" w:rsidRPr="004E70F0" w:rsidRDefault="005673B1" w:rsidP="00CD541D">
      <w:pPr>
        <w:spacing w:after="0" w:line="240" w:lineRule="auto"/>
        <w:ind w:firstLine="708"/>
        <w:jc w:val="both"/>
        <w:rPr>
          <w:rFonts w:ascii="Times New Roman" w:hAnsi="Times New Roman" w:cs="Times New Roman"/>
          <w:sz w:val="28"/>
          <w:szCs w:val="28"/>
        </w:rPr>
      </w:pPr>
      <w:r w:rsidRPr="004E70F0">
        <w:rPr>
          <w:rFonts w:ascii="Times New Roman" w:hAnsi="Times New Roman" w:cs="Times New Roman"/>
          <w:sz w:val="28"/>
          <w:szCs w:val="28"/>
        </w:rPr>
        <w:t>Иванов А.В. – к.п.н., доцент кафедры физической культуры ГБОУ ВО РК «Крымский инженерно-педагогический университет имени Февзи Якубова»</w:t>
      </w:r>
    </w:p>
    <w:p w:rsidR="005673B1" w:rsidRPr="004E70F0" w:rsidRDefault="005673B1" w:rsidP="00CD541D">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b/>
          <w:bCs/>
          <w:sz w:val="28"/>
          <w:szCs w:val="28"/>
        </w:rPr>
        <w:t xml:space="preserve">ПОСТАНОВИЛИ: </w:t>
      </w:r>
      <w:r w:rsidRPr="004E70F0">
        <w:rPr>
          <w:rFonts w:ascii="Times New Roman" w:hAnsi="Times New Roman" w:cs="Times New Roman"/>
          <w:sz w:val="28"/>
          <w:szCs w:val="28"/>
        </w:rPr>
        <w:t>утвердить и рекомендовать к присвоению грифа Ученого совета ФГАОУ ВО «КФУ им. В.И. Вернадского» и изданию учебное пособие «Организация занятий по волейболу в общей структуре учебной дисциплины «Физическая культура и спорт», подготовленное коллективом авторов кафедры медицинской реабилитации, спортивной медицины и адаптивной физической культуры Ордена Трудового Красного Знамени Медицинского института им. С.И. Георгиевского Фроловым А.С., Титаренко А.А., Еременко Е.Ю., Маметовой О.Б., Гордиенко И.А.</w:t>
      </w:r>
    </w:p>
    <w:p w:rsidR="005673B1" w:rsidRPr="004E70F0" w:rsidRDefault="005673B1" w:rsidP="00CD541D">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Результаты голосования: </w:t>
      </w:r>
    </w:p>
    <w:p w:rsidR="005673B1" w:rsidRPr="004E70F0" w:rsidRDefault="005673B1" w:rsidP="00CD541D">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CD541D">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Default="005673B1" w:rsidP="00CD541D">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CD541D">
      <w:pPr>
        <w:spacing w:after="0" w:line="240" w:lineRule="auto"/>
        <w:ind w:left="426"/>
        <w:jc w:val="both"/>
        <w:rPr>
          <w:rFonts w:ascii="Times New Roman" w:hAnsi="Times New Roman" w:cs="Times New Roman"/>
          <w:b/>
          <w:bCs/>
          <w:sz w:val="28"/>
          <w:szCs w:val="28"/>
        </w:rPr>
      </w:pPr>
    </w:p>
    <w:p w:rsidR="005673B1" w:rsidRPr="00FC7FBD" w:rsidRDefault="005673B1" w:rsidP="00FC7FBD">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СЛУШАЛИ:</w:t>
      </w:r>
      <w:r w:rsidRPr="004E70F0">
        <w:rPr>
          <w:rFonts w:ascii="Times New Roman" w:hAnsi="Times New Roman" w:cs="Times New Roman"/>
          <w:sz w:val="28"/>
          <w:szCs w:val="28"/>
        </w:rPr>
        <w:t xml:space="preserve"> ученого секретаря проф. Шибанова С.Э об</w:t>
      </w:r>
      <w:r w:rsidRPr="004E70F0">
        <w:rPr>
          <w:rFonts w:ascii="Times New Roman" w:hAnsi="Times New Roman" w:cs="Times New Roman"/>
          <w:sz w:val="28"/>
          <w:szCs w:val="28"/>
          <w:lang w:eastAsia="en-US"/>
        </w:rPr>
        <w:t xml:space="preserve"> утверждении</w:t>
      </w:r>
      <w:r w:rsidRPr="003C4A2F">
        <w:rPr>
          <w:rFonts w:ascii="Times New Roman" w:hAnsi="Times New Roman" w:cs="Times New Roman"/>
          <w:b/>
          <w:bCs/>
          <w:sz w:val="28"/>
          <w:szCs w:val="28"/>
        </w:rPr>
        <w:t xml:space="preserve"> </w:t>
      </w:r>
      <w:r w:rsidRPr="00FC7FBD">
        <w:rPr>
          <w:rFonts w:ascii="Times New Roman" w:hAnsi="Times New Roman" w:cs="Times New Roman"/>
          <w:sz w:val="28"/>
          <w:szCs w:val="28"/>
        </w:rPr>
        <w:t>концепции образовательной программы высшего образования по специальностям ординатуры 31.08.29 – Гематология, 31.08.43 Нефрология, 31.08.71 Организация здравоохранения и общественное здоровье</w:t>
      </w:r>
      <w:r>
        <w:rPr>
          <w:rFonts w:ascii="Times New Roman" w:hAnsi="Times New Roman" w:cs="Times New Roman"/>
          <w:sz w:val="28"/>
          <w:szCs w:val="28"/>
        </w:rPr>
        <w:t>.</w:t>
      </w:r>
    </w:p>
    <w:p w:rsidR="005673B1" w:rsidRPr="00FC7FBD" w:rsidRDefault="005673B1" w:rsidP="00FC7FBD">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 xml:space="preserve">ПОСТАНОВИЛИ: </w:t>
      </w:r>
      <w:r w:rsidRPr="004E70F0">
        <w:rPr>
          <w:rFonts w:ascii="Times New Roman" w:hAnsi="Times New Roman" w:cs="Times New Roman"/>
          <w:sz w:val="28"/>
          <w:szCs w:val="28"/>
        </w:rPr>
        <w:t>утвердить</w:t>
      </w:r>
      <w:r w:rsidRPr="00FC7FBD">
        <w:rPr>
          <w:rFonts w:ascii="Times New Roman" w:hAnsi="Times New Roman" w:cs="Times New Roman"/>
          <w:sz w:val="28"/>
          <w:szCs w:val="28"/>
        </w:rPr>
        <w:t xml:space="preserve"> </w:t>
      </w:r>
      <w:r>
        <w:rPr>
          <w:rFonts w:ascii="Times New Roman" w:hAnsi="Times New Roman" w:cs="Times New Roman"/>
          <w:sz w:val="28"/>
          <w:szCs w:val="28"/>
        </w:rPr>
        <w:t>концепцию</w:t>
      </w:r>
      <w:r w:rsidRPr="00FC7FBD">
        <w:rPr>
          <w:rFonts w:ascii="Times New Roman" w:hAnsi="Times New Roman" w:cs="Times New Roman"/>
          <w:sz w:val="28"/>
          <w:szCs w:val="28"/>
        </w:rPr>
        <w:t xml:space="preserve"> образовательной программы высшего образования по специальностям ординатуры 31.08.29 – Гематология, 31.08.43 Нефрология, 31.08.71 Организация здравоохранения и общественное здоровье</w:t>
      </w:r>
      <w:r>
        <w:rPr>
          <w:rFonts w:ascii="Times New Roman" w:hAnsi="Times New Roman" w:cs="Times New Roman"/>
          <w:sz w:val="28"/>
          <w:szCs w:val="28"/>
        </w:rPr>
        <w:t>.</w:t>
      </w:r>
    </w:p>
    <w:p w:rsidR="005673B1" w:rsidRPr="004E70F0" w:rsidRDefault="005673B1" w:rsidP="00FC7FBD">
      <w:pPr>
        <w:spacing w:after="0" w:line="240" w:lineRule="auto"/>
        <w:ind w:firstLine="709"/>
        <w:jc w:val="both"/>
        <w:rPr>
          <w:rFonts w:ascii="Times New Roman" w:hAnsi="Times New Roman" w:cs="Times New Roman"/>
          <w:sz w:val="28"/>
          <w:szCs w:val="28"/>
        </w:rPr>
      </w:pPr>
      <w:r w:rsidRPr="004E70F0">
        <w:rPr>
          <w:rFonts w:ascii="Times New Roman" w:hAnsi="Times New Roman" w:cs="Times New Roman"/>
          <w:sz w:val="28"/>
          <w:szCs w:val="28"/>
        </w:rPr>
        <w:t xml:space="preserve">Результаты голосования: </w:t>
      </w:r>
    </w:p>
    <w:p w:rsidR="005673B1" w:rsidRPr="004E70F0" w:rsidRDefault="005673B1" w:rsidP="00FC7FBD">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«За»  – 20; </w:t>
      </w:r>
    </w:p>
    <w:p w:rsidR="005673B1" w:rsidRPr="004E70F0" w:rsidRDefault="005673B1" w:rsidP="00FC7FBD">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«Против»   – нет; </w:t>
      </w:r>
    </w:p>
    <w:p w:rsidR="005673B1" w:rsidRDefault="005673B1" w:rsidP="00FC7FBD">
      <w:pPr>
        <w:spacing w:after="0" w:line="240" w:lineRule="auto"/>
        <w:ind w:left="426"/>
        <w:jc w:val="both"/>
        <w:rPr>
          <w:rFonts w:ascii="Times New Roman" w:hAnsi="Times New Roman" w:cs="Times New Roman"/>
          <w:sz w:val="28"/>
          <w:szCs w:val="28"/>
        </w:rPr>
      </w:pPr>
      <w:r w:rsidRPr="004E70F0">
        <w:rPr>
          <w:rFonts w:ascii="Times New Roman" w:hAnsi="Times New Roman" w:cs="Times New Roman"/>
          <w:sz w:val="28"/>
          <w:szCs w:val="28"/>
        </w:rPr>
        <w:t xml:space="preserve">«Воздержались » – нет.  </w:t>
      </w:r>
    </w:p>
    <w:p w:rsidR="005673B1" w:rsidRDefault="005673B1" w:rsidP="00CD541D">
      <w:pPr>
        <w:spacing w:after="0" w:line="240" w:lineRule="auto"/>
        <w:ind w:left="426"/>
        <w:jc w:val="both"/>
        <w:rPr>
          <w:rFonts w:ascii="Times New Roman" w:hAnsi="Times New Roman" w:cs="Times New Roman"/>
          <w:b/>
          <w:bCs/>
          <w:sz w:val="28"/>
          <w:szCs w:val="28"/>
        </w:rPr>
      </w:pPr>
    </w:p>
    <w:p w:rsidR="005673B1" w:rsidRPr="00CD541D" w:rsidRDefault="005673B1" w:rsidP="00CD541D">
      <w:pPr>
        <w:pStyle w:val="ListParagraph"/>
        <w:spacing w:after="0" w:line="240" w:lineRule="auto"/>
        <w:ind w:left="0" w:firstLine="709"/>
        <w:jc w:val="both"/>
        <w:rPr>
          <w:rFonts w:ascii="Times New Roman" w:hAnsi="Times New Roman" w:cs="Times New Roman"/>
          <w:sz w:val="28"/>
          <w:szCs w:val="28"/>
        </w:rPr>
      </w:pPr>
      <w:r w:rsidRPr="00CD541D">
        <w:rPr>
          <w:rFonts w:ascii="Times New Roman" w:hAnsi="Times New Roman" w:cs="Times New Roman"/>
          <w:b/>
          <w:bCs/>
          <w:sz w:val="28"/>
          <w:szCs w:val="28"/>
        </w:rPr>
        <w:t xml:space="preserve">СЛУШАЛИ: </w:t>
      </w:r>
      <w:r w:rsidRPr="00CD541D">
        <w:rPr>
          <w:rFonts w:ascii="Times New Roman" w:hAnsi="Times New Roman" w:cs="Times New Roman"/>
          <w:sz w:val="28"/>
          <w:szCs w:val="28"/>
        </w:rPr>
        <w:t>об утверждении и рекомендации</w:t>
      </w:r>
      <w:r w:rsidRPr="00CD541D">
        <w:rPr>
          <w:rFonts w:ascii="Times New Roman" w:hAnsi="Times New Roman" w:cs="Times New Roman"/>
          <w:b/>
          <w:bCs/>
          <w:sz w:val="32"/>
          <w:szCs w:val="32"/>
        </w:rPr>
        <w:t xml:space="preserve"> </w:t>
      </w:r>
      <w:r w:rsidRPr="00CD541D">
        <w:rPr>
          <w:rFonts w:ascii="Times New Roman" w:hAnsi="Times New Roman" w:cs="Times New Roman"/>
          <w:sz w:val="28"/>
          <w:szCs w:val="28"/>
        </w:rPr>
        <w:t>к изданию Крымский журнал экспериментальной и клинической медицины № 4, 2024 г. и Таврический медико-биологический вестник № 4 2024г.</w:t>
      </w:r>
    </w:p>
    <w:p w:rsidR="005673B1" w:rsidRPr="00CD541D" w:rsidRDefault="005673B1" w:rsidP="00CD541D">
      <w:pPr>
        <w:pStyle w:val="ListParagraph"/>
        <w:spacing w:after="0" w:line="240" w:lineRule="auto"/>
        <w:ind w:left="0" w:firstLine="709"/>
        <w:jc w:val="both"/>
        <w:rPr>
          <w:rFonts w:ascii="Times New Roman" w:hAnsi="Times New Roman" w:cs="Times New Roman"/>
          <w:sz w:val="28"/>
          <w:szCs w:val="28"/>
        </w:rPr>
      </w:pPr>
      <w:r w:rsidRPr="004E70F0">
        <w:rPr>
          <w:rFonts w:ascii="Times New Roman" w:hAnsi="Times New Roman" w:cs="Times New Roman"/>
          <w:b/>
          <w:bCs/>
          <w:sz w:val="28"/>
          <w:szCs w:val="28"/>
        </w:rPr>
        <w:t xml:space="preserve">ПОСТАНОВИЛИ: </w:t>
      </w:r>
      <w:r w:rsidRPr="004E70F0">
        <w:rPr>
          <w:rFonts w:ascii="Times New Roman" w:hAnsi="Times New Roman" w:cs="Times New Roman"/>
          <w:sz w:val="28"/>
          <w:szCs w:val="28"/>
        </w:rPr>
        <w:t>утвердить и рекомендовать</w:t>
      </w:r>
      <w:r w:rsidRPr="00CD541D">
        <w:rPr>
          <w:rFonts w:ascii="Times New Roman" w:hAnsi="Times New Roman" w:cs="Times New Roman"/>
          <w:sz w:val="28"/>
          <w:szCs w:val="28"/>
        </w:rPr>
        <w:t xml:space="preserve"> к изданию Крымский журнал экспериментальной и клинической медицины № 4, 2024 г. и Таврический медико-биологический вестник № 4 2024г.</w:t>
      </w:r>
    </w:p>
    <w:p w:rsidR="005673B1" w:rsidRDefault="005673B1" w:rsidP="007569D0">
      <w:pPr>
        <w:spacing w:after="0" w:line="240" w:lineRule="auto"/>
        <w:ind w:left="426"/>
        <w:jc w:val="both"/>
        <w:rPr>
          <w:rFonts w:ascii="Times New Roman" w:hAnsi="Times New Roman" w:cs="Times New Roman"/>
          <w:sz w:val="28"/>
          <w:szCs w:val="28"/>
        </w:rPr>
      </w:pPr>
    </w:p>
    <w:p w:rsidR="005673B1" w:rsidRPr="007569D0" w:rsidRDefault="005673B1" w:rsidP="007569D0">
      <w:pPr>
        <w:spacing w:after="0" w:line="240" w:lineRule="auto"/>
        <w:ind w:left="426"/>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5673B1" w:rsidRPr="00F6602B" w:rsidRDefault="005673B1" w:rsidP="00CA4406">
      <w:pPr>
        <w:spacing w:after="0" w:line="240" w:lineRule="auto"/>
        <w:rPr>
          <w:rFonts w:ascii="Times New Roman" w:hAnsi="Times New Roman" w:cs="Times New Roman"/>
          <w:b/>
          <w:bCs/>
          <w:sz w:val="28"/>
          <w:szCs w:val="28"/>
        </w:rPr>
      </w:pPr>
      <w:r w:rsidRPr="00F6602B">
        <w:rPr>
          <w:rFonts w:ascii="Times New Roman" w:hAnsi="Times New Roman" w:cs="Times New Roman"/>
          <w:b/>
          <w:bCs/>
          <w:sz w:val="28"/>
          <w:szCs w:val="28"/>
        </w:rPr>
        <w:t>Председатель Ученого совета</w:t>
      </w:r>
    </w:p>
    <w:p w:rsidR="005673B1" w:rsidRPr="00F6602B" w:rsidRDefault="005673B1" w:rsidP="00CA4406">
      <w:pPr>
        <w:spacing w:after="0" w:line="240" w:lineRule="auto"/>
        <w:rPr>
          <w:rFonts w:ascii="Times New Roman" w:hAnsi="Times New Roman" w:cs="Times New Roman"/>
          <w:sz w:val="28"/>
          <w:szCs w:val="28"/>
        </w:rPr>
      </w:pPr>
      <w:r w:rsidRPr="00F6602B">
        <w:rPr>
          <w:rFonts w:ascii="Times New Roman" w:hAnsi="Times New Roman" w:cs="Times New Roman"/>
          <w:b/>
          <w:bCs/>
          <w:sz w:val="28"/>
          <w:szCs w:val="28"/>
        </w:rPr>
        <w:t>профессор                                                                               Крутиков Е.С.</w:t>
      </w:r>
    </w:p>
    <w:p w:rsidR="005673B1" w:rsidRPr="00F6602B" w:rsidRDefault="005673B1" w:rsidP="00CA4406">
      <w:pPr>
        <w:spacing w:after="0" w:line="240" w:lineRule="auto"/>
        <w:rPr>
          <w:rFonts w:ascii="Times New Roman" w:hAnsi="Times New Roman" w:cs="Times New Roman"/>
          <w:b/>
          <w:bCs/>
          <w:sz w:val="28"/>
          <w:szCs w:val="28"/>
        </w:rPr>
      </w:pPr>
    </w:p>
    <w:p w:rsidR="005673B1" w:rsidRPr="00F6602B" w:rsidRDefault="005673B1" w:rsidP="00CA4406">
      <w:pPr>
        <w:spacing w:after="0" w:line="240" w:lineRule="auto"/>
        <w:rPr>
          <w:rFonts w:ascii="Times New Roman" w:hAnsi="Times New Roman" w:cs="Times New Roman"/>
          <w:b/>
          <w:bCs/>
          <w:sz w:val="28"/>
          <w:szCs w:val="28"/>
        </w:rPr>
      </w:pPr>
      <w:r w:rsidRPr="00F6602B">
        <w:rPr>
          <w:rFonts w:ascii="Times New Roman" w:hAnsi="Times New Roman" w:cs="Times New Roman"/>
          <w:b/>
          <w:bCs/>
          <w:sz w:val="28"/>
          <w:szCs w:val="28"/>
        </w:rPr>
        <w:t xml:space="preserve">Секретарь Ученого совета                                                 </w:t>
      </w:r>
    </w:p>
    <w:p w:rsidR="005673B1" w:rsidRDefault="005673B1" w:rsidP="00CA4406">
      <w:pPr>
        <w:spacing w:after="0" w:line="240" w:lineRule="auto"/>
        <w:ind w:left="489" w:right="-143" w:hanging="489"/>
        <w:rPr>
          <w:rFonts w:cs="Times New Roman"/>
        </w:rPr>
      </w:pPr>
      <w:r w:rsidRPr="00F6602B">
        <w:rPr>
          <w:rFonts w:ascii="Times New Roman" w:hAnsi="Times New Roman" w:cs="Times New Roman"/>
          <w:b/>
          <w:bCs/>
          <w:sz w:val="28"/>
          <w:szCs w:val="28"/>
        </w:rPr>
        <w:t>профессор                                                                               Шибанов С.Э.</w:t>
      </w:r>
    </w:p>
    <w:p w:rsidR="005673B1" w:rsidRPr="00B91ECC" w:rsidRDefault="005673B1" w:rsidP="00EE1B3B">
      <w:pPr>
        <w:spacing w:after="0" w:line="240" w:lineRule="auto"/>
        <w:ind w:firstLine="709"/>
        <w:jc w:val="both"/>
        <w:rPr>
          <w:rFonts w:ascii="Times New Roman" w:hAnsi="Times New Roman" w:cs="Times New Roman"/>
          <w:sz w:val="28"/>
          <w:szCs w:val="28"/>
        </w:rPr>
      </w:pPr>
    </w:p>
    <w:sectPr w:rsidR="005673B1" w:rsidRPr="00B91ECC" w:rsidSect="00D97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41D"/>
    <w:multiLevelType w:val="hybridMultilevel"/>
    <w:tmpl w:val="D2F0C6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8758C6"/>
    <w:multiLevelType w:val="hybridMultilevel"/>
    <w:tmpl w:val="A6E422FE"/>
    <w:lvl w:ilvl="0" w:tplc="B6B6F6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132FB7"/>
    <w:multiLevelType w:val="hybridMultilevel"/>
    <w:tmpl w:val="10841E06"/>
    <w:lvl w:ilvl="0" w:tplc="0C2C69C4">
      <w:start w:val="1"/>
      <w:numFmt w:val="decimal"/>
      <w:lvlText w:val="%1."/>
      <w:lvlJc w:val="left"/>
      <w:pPr>
        <w:ind w:left="360" w:hanging="360"/>
      </w:pPr>
      <w:rPr>
        <w:b w:val="0"/>
        <w:b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026098F"/>
    <w:multiLevelType w:val="hybridMultilevel"/>
    <w:tmpl w:val="CE52BAC8"/>
    <w:lvl w:ilvl="0" w:tplc="8968DAC4">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B96502E"/>
    <w:multiLevelType w:val="hybridMultilevel"/>
    <w:tmpl w:val="9E302498"/>
    <w:lvl w:ilvl="0" w:tplc="7A9E9638">
      <w:start w:val="1"/>
      <w:numFmt w:val="decimal"/>
      <w:lvlText w:val="%1."/>
      <w:lvlJc w:val="left"/>
      <w:pPr>
        <w:ind w:left="324" w:hanging="360"/>
      </w:pPr>
      <w:rPr>
        <w:rFonts w:hint="default"/>
      </w:rPr>
    </w:lvl>
    <w:lvl w:ilvl="1" w:tplc="04190019">
      <w:start w:val="1"/>
      <w:numFmt w:val="lowerLetter"/>
      <w:lvlText w:val="%2."/>
      <w:lvlJc w:val="left"/>
      <w:pPr>
        <w:ind w:left="1044" w:hanging="360"/>
      </w:pPr>
    </w:lvl>
    <w:lvl w:ilvl="2" w:tplc="0419001B">
      <w:start w:val="1"/>
      <w:numFmt w:val="lowerRoman"/>
      <w:lvlText w:val="%3."/>
      <w:lvlJc w:val="right"/>
      <w:pPr>
        <w:ind w:left="1764" w:hanging="180"/>
      </w:pPr>
    </w:lvl>
    <w:lvl w:ilvl="3" w:tplc="0419000F">
      <w:start w:val="1"/>
      <w:numFmt w:val="decimal"/>
      <w:lvlText w:val="%4."/>
      <w:lvlJc w:val="left"/>
      <w:pPr>
        <w:ind w:left="2484" w:hanging="360"/>
      </w:pPr>
    </w:lvl>
    <w:lvl w:ilvl="4" w:tplc="04190019">
      <w:start w:val="1"/>
      <w:numFmt w:val="lowerLetter"/>
      <w:lvlText w:val="%5."/>
      <w:lvlJc w:val="left"/>
      <w:pPr>
        <w:ind w:left="3204" w:hanging="360"/>
      </w:pPr>
    </w:lvl>
    <w:lvl w:ilvl="5" w:tplc="0419001B">
      <w:start w:val="1"/>
      <w:numFmt w:val="lowerRoman"/>
      <w:lvlText w:val="%6."/>
      <w:lvlJc w:val="right"/>
      <w:pPr>
        <w:ind w:left="3924" w:hanging="180"/>
      </w:pPr>
    </w:lvl>
    <w:lvl w:ilvl="6" w:tplc="0419000F">
      <w:start w:val="1"/>
      <w:numFmt w:val="decimal"/>
      <w:lvlText w:val="%7."/>
      <w:lvlJc w:val="left"/>
      <w:pPr>
        <w:ind w:left="4644" w:hanging="360"/>
      </w:pPr>
    </w:lvl>
    <w:lvl w:ilvl="7" w:tplc="04190019">
      <w:start w:val="1"/>
      <w:numFmt w:val="lowerLetter"/>
      <w:lvlText w:val="%8."/>
      <w:lvlJc w:val="left"/>
      <w:pPr>
        <w:ind w:left="5364" w:hanging="360"/>
      </w:pPr>
    </w:lvl>
    <w:lvl w:ilvl="8" w:tplc="0419001B">
      <w:start w:val="1"/>
      <w:numFmt w:val="lowerRoman"/>
      <w:lvlText w:val="%9."/>
      <w:lvlJc w:val="right"/>
      <w:pPr>
        <w:ind w:left="6084" w:hanging="180"/>
      </w:pPr>
    </w:lvl>
  </w:abstractNum>
  <w:abstractNum w:abstractNumId="5">
    <w:nsid w:val="39925B75"/>
    <w:multiLevelType w:val="hybridMultilevel"/>
    <w:tmpl w:val="222C75B0"/>
    <w:lvl w:ilvl="0" w:tplc="6618345C">
      <w:start w:val="1"/>
      <w:numFmt w:val="decimal"/>
      <w:lvlText w:val="%1."/>
      <w:lvlJc w:val="left"/>
      <w:pPr>
        <w:ind w:left="1637" w:hanging="360"/>
      </w:pPr>
      <w:rPr>
        <w:rFonts w:hint="default"/>
        <w:b/>
        <w:bCs/>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6">
    <w:nsid w:val="436236B0"/>
    <w:multiLevelType w:val="hybridMultilevel"/>
    <w:tmpl w:val="8CC26E4A"/>
    <w:lvl w:ilvl="0" w:tplc="0C2C69C4">
      <w:start w:val="1"/>
      <w:numFmt w:val="decimal"/>
      <w:lvlText w:val="%1."/>
      <w:lvlJc w:val="left"/>
      <w:pPr>
        <w:ind w:left="144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F844B50"/>
    <w:multiLevelType w:val="hybridMultilevel"/>
    <w:tmpl w:val="D012E3F6"/>
    <w:lvl w:ilvl="0" w:tplc="F29E20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47C5FCD"/>
    <w:multiLevelType w:val="hybridMultilevel"/>
    <w:tmpl w:val="061CA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057863"/>
    <w:multiLevelType w:val="hybridMultilevel"/>
    <w:tmpl w:val="3E7C7C30"/>
    <w:lvl w:ilvl="0" w:tplc="9B2C7EB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6CAB2F8E"/>
    <w:multiLevelType w:val="hybridMultilevel"/>
    <w:tmpl w:val="533C7DF4"/>
    <w:lvl w:ilvl="0" w:tplc="F1641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9"/>
  </w:num>
  <w:num w:numId="3">
    <w:abstractNumId w:val="1"/>
  </w:num>
  <w:num w:numId="4">
    <w:abstractNumId w:val="8"/>
  </w:num>
  <w:num w:numId="5">
    <w:abstractNumId w:val="0"/>
  </w:num>
  <w:num w:numId="6">
    <w:abstractNumId w:val="10"/>
  </w:num>
  <w:num w:numId="7">
    <w:abstractNumId w:val="2"/>
  </w:num>
  <w:num w:numId="8">
    <w:abstractNumId w:val="6"/>
  </w:num>
  <w:num w:numId="9">
    <w:abstractNumId w:val="7"/>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0EF"/>
    <w:rsid w:val="00022CD6"/>
    <w:rsid w:val="00035D03"/>
    <w:rsid w:val="000659FA"/>
    <w:rsid w:val="000836AD"/>
    <w:rsid w:val="00090650"/>
    <w:rsid w:val="000A4351"/>
    <w:rsid w:val="000C02D7"/>
    <w:rsid w:val="000E1795"/>
    <w:rsid w:val="000E5871"/>
    <w:rsid w:val="00126EE4"/>
    <w:rsid w:val="00162D4B"/>
    <w:rsid w:val="0016774B"/>
    <w:rsid w:val="00171FE6"/>
    <w:rsid w:val="001952C4"/>
    <w:rsid w:val="001A4B49"/>
    <w:rsid w:val="001B058E"/>
    <w:rsid w:val="001B2030"/>
    <w:rsid w:val="001F00EE"/>
    <w:rsid w:val="001F4E93"/>
    <w:rsid w:val="00202159"/>
    <w:rsid w:val="002276F9"/>
    <w:rsid w:val="002471A5"/>
    <w:rsid w:val="00253DDE"/>
    <w:rsid w:val="0025705D"/>
    <w:rsid w:val="00287458"/>
    <w:rsid w:val="0029790E"/>
    <w:rsid w:val="002A25F6"/>
    <w:rsid w:val="002B0A07"/>
    <w:rsid w:val="002B25CE"/>
    <w:rsid w:val="002C40EF"/>
    <w:rsid w:val="002C564A"/>
    <w:rsid w:val="002C746E"/>
    <w:rsid w:val="002D04BD"/>
    <w:rsid w:val="002D138C"/>
    <w:rsid w:val="002E1156"/>
    <w:rsid w:val="003004CA"/>
    <w:rsid w:val="0030105F"/>
    <w:rsid w:val="0032073A"/>
    <w:rsid w:val="003208B2"/>
    <w:rsid w:val="00321E7F"/>
    <w:rsid w:val="00336E71"/>
    <w:rsid w:val="00341BF6"/>
    <w:rsid w:val="00351314"/>
    <w:rsid w:val="0035372C"/>
    <w:rsid w:val="00361863"/>
    <w:rsid w:val="0038245F"/>
    <w:rsid w:val="003921A9"/>
    <w:rsid w:val="003962EA"/>
    <w:rsid w:val="003A6DA7"/>
    <w:rsid w:val="003B7800"/>
    <w:rsid w:val="003C4A2F"/>
    <w:rsid w:val="003F255B"/>
    <w:rsid w:val="00414CDE"/>
    <w:rsid w:val="00424213"/>
    <w:rsid w:val="00462E55"/>
    <w:rsid w:val="00465E13"/>
    <w:rsid w:val="00487D2E"/>
    <w:rsid w:val="00491625"/>
    <w:rsid w:val="004A30E6"/>
    <w:rsid w:val="004B18B8"/>
    <w:rsid w:val="004C3738"/>
    <w:rsid w:val="004E0D53"/>
    <w:rsid w:val="004E70F0"/>
    <w:rsid w:val="0051128B"/>
    <w:rsid w:val="005248EB"/>
    <w:rsid w:val="00532166"/>
    <w:rsid w:val="00533B08"/>
    <w:rsid w:val="00552D41"/>
    <w:rsid w:val="00554BB9"/>
    <w:rsid w:val="00560AEC"/>
    <w:rsid w:val="005673B1"/>
    <w:rsid w:val="0057198D"/>
    <w:rsid w:val="00572C28"/>
    <w:rsid w:val="00584D1C"/>
    <w:rsid w:val="00590881"/>
    <w:rsid w:val="005B00EF"/>
    <w:rsid w:val="005C462D"/>
    <w:rsid w:val="005F3ADC"/>
    <w:rsid w:val="00644CA0"/>
    <w:rsid w:val="00653DCF"/>
    <w:rsid w:val="00655728"/>
    <w:rsid w:val="0068153F"/>
    <w:rsid w:val="006A3B37"/>
    <w:rsid w:val="006A667C"/>
    <w:rsid w:val="006B1B45"/>
    <w:rsid w:val="006B529A"/>
    <w:rsid w:val="00704BE7"/>
    <w:rsid w:val="00711D8E"/>
    <w:rsid w:val="00740422"/>
    <w:rsid w:val="007569D0"/>
    <w:rsid w:val="007868BA"/>
    <w:rsid w:val="00795BFA"/>
    <w:rsid w:val="007A6BE3"/>
    <w:rsid w:val="007C5816"/>
    <w:rsid w:val="007D3492"/>
    <w:rsid w:val="007E362F"/>
    <w:rsid w:val="00801E50"/>
    <w:rsid w:val="00807250"/>
    <w:rsid w:val="00816405"/>
    <w:rsid w:val="00823B6C"/>
    <w:rsid w:val="00830A13"/>
    <w:rsid w:val="00843763"/>
    <w:rsid w:val="008910BF"/>
    <w:rsid w:val="008A23ED"/>
    <w:rsid w:val="008C54FA"/>
    <w:rsid w:val="008C7DEB"/>
    <w:rsid w:val="008E187D"/>
    <w:rsid w:val="008F7E28"/>
    <w:rsid w:val="00902F8A"/>
    <w:rsid w:val="00905B31"/>
    <w:rsid w:val="00913924"/>
    <w:rsid w:val="009150C8"/>
    <w:rsid w:val="00931D2E"/>
    <w:rsid w:val="00946F25"/>
    <w:rsid w:val="0096289A"/>
    <w:rsid w:val="00963101"/>
    <w:rsid w:val="00966D11"/>
    <w:rsid w:val="0097196A"/>
    <w:rsid w:val="009776A3"/>
    <w:rsid w:val="009B1E1B"/>
    <w:rsid w:val="009C7FD3"/>
    <w:rsid w:val="009D48FD"/>
    <w:rsid w:val="009F308D"/>
    <w:rsid w:val="00A337B5"/>
    <w:rsid w:val="00A700A9"/>
    <w:rsid w:val="00A72E21"/>
    <w:rsid w:val="00A73DBD"/>
    <w:rsid w:val="00A97E8A"/>
    <w:rsid w:val="00AC7D7D"/>
    <w:rsid w:val="00B021A5"/>
    <w:rsid w:val="00B1612F"/>
    <w:rsid w:val="00B26E43"/>
    <w:rsid w:val="00B91ECC"/>
    <w:rsid w:val="00B928B0"/>
    <w:rsid w:val="00BA617C"/>
    <w:rsid w:val="00BB4A5B"/>
    <w:rsid w:val="00BB75E9"/>
    <w:rsid w:val="00BC72BB"/>
    <w:rsid w:val="00BE186E"/>
    <w:rsid w:val="00BF153D"/>
    <w:rsid w:val="00C2035A"/>
    <w:rsid w:val="00C311D2"/>
    <w:rsid w:val="00C549B7"/>
    <w:rsid w:val="00C805E2"/>
    <w:rsid w:val="00CA4406"/>
    <w:rsid w:val="00CA44B1"/>
    <w:rsid w:val="00CC5AF6"/>
    <w:rsid w:val="00CD541D"/>
    <w:rsid w:val="00CE0EE3"/>
    <w:rsid w:val="00CE7B34"/>
    <w:rsid w:val="00CF700B"/>
    <w:rsid w:val="00D26B69"/>
    <w:rsid w:val="00D322DF"/>
    <w:rsid w:val="00D50296"/>
    <w:rsid w:val="00D6635C"/>
    <w:rsid w:val="00D74434"/>
    <w:rsid w:val="00D96027"/>
    <w:rsid w:val="00D9709E"/>
    <w:rsid w:val="00DD2053"/>
    <w:rsid w:val="00E2702F"/>
    <w:rsid w:val="00E30145"/>
    <w:rsid w:val="00E31BEA"/>
    <w:rsid w:val="00E464F1"/>
    <w:rsid w:val="00E50935"/>
    <w:rsid w:val="00E6029D"/>
    <w:rsid w:val="00E82E43"/>
    <w:rsid w:val="00EA2DEF"/>
    <w:rsid w:val="00EA364D"/>
    <w:rsid w:val="00EA4EB5"/>
    <w:rsid w:val="00EC4515"/>
    <w:rsid w:val="00EE08A7"/>
    <w:rsid w:val="00EE1B3B"/>
    <w:rsid w:val="00EF33B2"/>
    <w:rsid w:val="00EF5B32"/>
    <w:rsid w:val="00F0739F"/>
    <w:rsid w:val="00F10C3C"/>
    <w:rsid w:val="00F37829"/>
    <w:rsid w:val="00F60426"/>
    <w:rsid w:val="00F6602B"/>
    <w:rsid w:val="00F75F5E"/>
    <w:rsid w:val="00F91693"/>
    <w:rsid w:val="00FA3B80"/>
    <w:rsid w:val="00FC415D"/>
    <w:rsid w:val="00FC57AD"/>
    <w:rsid w:val="00FC7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22"/>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0422"/>
    <w:pPr>
      <w:ind w:left="720"/>
    </w:pPr>
  </w:style>
  <w:style w:type="paragraph" w:styleId="BalloonText">
    <w:name w:val="Balloon Text"/>
    <w:basedOn w:val="Normal"/>
    <w:link w:val="BalloonTextChar"/>
    <w:uiPriority w:val="99"/>
    <w:semiHidden/>
    <w:rsid w:val="00EE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B3B"/>
    <w:rPr>
      <w:rFonts w:ascii="Tahoma" w:hAnsi="Tahoma" w:cs="Tahoma"/>
      <w:sz w:val="16"/>
      <w:szCs w:val="16"/>
    </w:rPr>
  </w:style>
  <w:style w:type="paragraph" w:styleId="BodyText">
    <w:name w:val="Body Text"/>
    <w:basedOn w:val="Normal"/>
    <w:link w:val="BodyTextChar"/>
    <w:uiPriority w:val="99"/>
    <w:rsid w:val="00EE1B3B"/>
    <w:pPr>
      <w:widowControl w:val="0"/>
      <w:autoSpaceDE w:val="0"/>
      <w:autoSpaceDN w:val="0"/>
      <w:spacing w:after="0" w:line="240" w:lineRule="auto"/>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99"/>
    <w:locked/>
    <w:rsid w:val="00EE1B3B"/>
    <w:rPr>
      <w:rFonts w:ascii="Times New Roman" w:hAnsi="Times New Roman" w:cs="Times New Roman"/>
      <w:sz w:val="24"/>
      <w:szCs w:val="24"/>
      <w:lang w:eastAsia="en-US"/>
    </w:rPr>
  </w:style>
  <w:style w:type="character" w:customStyle="1" w:styleId="rcv3drj">
    <w:name w:val="rcv3drj"/>
    <w:uiPriority w:val="99"/>
    <w:rsid w:val="00CA44B1"/>
  </w:style>
  <w:style w:type="paragraph" w:customStyle="1" w:styleId="a">
    <w:name w:val="Содержимое таблицы"/>
    <w:basedOn w:val="Normal"/>
    <w:uiPriority w:val="99"/>
    <w:rsid w:val="00336E71"/>
    <w:pPr>
      <w:suppressLineNumbers/>
      <w:suppressAutoHyphens/>
      <w:spacing w:after="0" w:line="240" w:lineRule="auto"/>
    </w:pPr>
    <w:rPr>
      <w:rFonts w:ascii="Times New Roman" w:hAnsi="Times New Roman" w:cs="Times New Roman"/>
      <w:sz w:val="24"/>
      <w:szCs w:val="24"/>
      <w:lang w:eastAsia="zh-CN"/>
    </w:rPr>
  </w:style>
  <w:style w:type="table" w:styleId="TableGrid">
    <w:name w:val="Table Grid"/>
    <w:basedOn w:val="TableNormal"/>
    <w:uiPriority w:val="99"/>
    <w:locked/>
    <w:rsid w:val="0097196A"/>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1619</TotalTime>
  <Pages>14</Pages>
  <Words>4185</Words>
  <Characters>23860</Characters>
  <Application>Microsoft Office Outlook</Application>
  <DocSecurity>0</DocSecurity>
  <Lines>0</Lines>
  <Paragraphs>0</Paragraphs>
  <ScaleCrop>false</ScaleCrop>
  <Company>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СЭШ</cp:lastModifiedBy>
  <cp:revision>52</cp:revision>
  <cp:lastPrinted>2024-10-04T08:29:00Z</cp:lastPrinted>
  <dcterms:created xsi:type="dcterms:W3CDTF">2024-04-08T08:02:00Z</dcterms:created>
  <dcterms:modified xsi:type="dcterms:W3CDTF">2024-11-27T10:26:00Z</dcterms:modified>
</cp:coreProperties>
</file>