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F2" w:rsidRPr="00966D11" w:rsidRDefault="006731F2" w:rsidP="0074042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6731F2" w:rsidRPr="00966D11" w:rsidRDefault="006731F2" w:rsidP="00740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6731F2" w:rsidRPr="00966D11" w:rsidRDefault="006731F2" w:rsidP="0074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6731F2" w:rsidRDefault="006731F2" w:rsidP="0074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Ордена Трудового Красного Знамени </w:t>
      </w:r>
    </w:p>
    <w:p w:rsidR="006731F2" w:rsidRPr="00966D11" w:rsidRDefault="006731F2" w:rsidP="0074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ий институт</w:t>
      </w:r>
      <w:r w:rsidRPr="00966D11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D11">
        <w:rPr>
          <w:rFonts w:ascii="Times New Roman" w:hAnsi="Times New Roman" w:cs="Times New Roman"/>
          <w:sz w:val="28"/>
          <w:szCs w:val="28"/>
        </w:rPr>
        <w:t xml:space="preserve"> С.И. Георгиевского</w:t>
      </w:r>
    </w:p>
    <w:p w:rsidR="006731F2" w:rsidRPr="00966D11" w:rsidRDefault="006731F2" w:rsidP="0074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F2" w:rsidRDefault="006731F2" w:rsidP="00740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6731F2" w:rsidRDefault="006731F2" w:rsidP="00740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6731F2" w:rsidRDefault="006731F2" w:rsidP="00740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8C">
        <w:rPr>
          <w:rFonts w:ascii="Times New Roman" w:hAnsi="Times New Roman" w:cs="Times New Roman"/>
          <w:b/>
          <w:bCs/>
          <w:sz w:val="28"/>
          <w:szCs w:val="28"/>
        </w:rPr>
        <w:t xml:space="preserve">Ордена Трудового Красного Знамени Медицинский институт </w:t>
      </w:r>
    </w:p>
    <w:p w:rsidR="006731F2" w:rsidRPr="002D138C" w:rsidRDefault="006731F2" w:rsidP="00740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8C">
        <w:rPr>
          <w:rFonts w:ascii="Times New Roman" w:hAnsi="Times New Roman" w:cs="Times New Roman"/>
          <w:b/>
          <w:bCs/>
          <w:sz w:val="28"/>
          <w:szCs w:val="28"/>
        </w:rPr>
        <w:t>им. С.И. Георгиевского</w:t>
      </w:r>
    </w:p>
    <w:p w:rsidR="006731F2" w:rsidRPr="00966D11" w:rsidRDefault="006731F2" w:rsidP="0074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731F2" w:rsidRDefault="006731F2" w:rsidP="00740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1F2" w:rsidRDefault="006731F2" w:rsidP="007404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24                    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6731F2" w:rsidRPr="00966D11" w:rsidRDefault="006731F2" w:rsidP="007404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5" w:type="dxa"/>
        <w:tblInd w:w="-106" w:type="dxa"/>
        <w:tblLayout w:type="fixed"/>
        <w:tblLook w:val="0000"/>
      </w:tblPr>
      <w:tblGrid>
        <w:gridCol w:w="4183"/>
        <w:gridCol w:w="5812"/>
      </w:tblGrid>
      <w:tr w:rsidR="006731F2" w:rsidRPr="00414CDE">
        <w:trPr>
          <w:trHeight w:val="1024"/>
        </w:trPr>
        <w:tc>
          <w:tcPr>
            <w:tcW w:w="4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731F2" w:rsidRPr="00414CDE" w:rsidRDefault="006731F2" w:rsidP="00D97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Присутствовали:                     </w:t>
            </w:r>
            <w:r w:rsidRPr="0041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731F2" w:rsidRPr="00414CDE" w:rsidRDefault="006731F2" w:rsidP="00D97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E">
              <w:rPr>
                <w:rFonts w:ascii="Times New Roman" w:hAnsi="Times New Roman" w:cs="Times New Roman"/>
                <w:sz w:val="28"/>
                <w:szCs w:val="28"/>
              </w:rPr>
              <w:t>Всего членов Ученого совета                   –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731F2" w:rsidRPr="00414CDE" w:rsidRDefault="006731F2" w:rsidP="00D97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E">
              <w:rPr>
                <w:rFonts w:ascii="Times New Roman" w:hAnsi="Times New Roman" w:cs="Times New Roman"/>
                <w:sz w:val="28"/>
                <w:szCs w:val="28"/>
              </w:rPr>
              <w:t>Присутствующих                                        – 24</w:t>
            </w:r>
          </w:p>
          <w:p w:rsidR="006731F2" w:rsidRPr="00414CDE" w:rsidRDefault="006731F2" w:rsidP="00D97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1F2" w:rsidRPr="00414CDE" w:rsidRDefault="006731F2" w:rsidP="0074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CDE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</w:p>
    <w:p w:rsidR="006731F2" w:rsidRPr="00966D11" w:rsidRDefault="006731F2" w:rsidP="0074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CDE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731F2" w:rsidRPr="00655728" w:rsidRDefault="006731F2" w:rsidP="0074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F2" w:rsidRDefault="006731F2" w:rsidP="0074042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6731F2" w:rsidRPr="003B7800" w:rsidRDefault="006731F2" w:rsidP="0074042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5176"/>
        <w:gridCol w:w="4677"/>
      </w:tblGrid>
      <w:tr w:rsidR="006731F2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F2" w:rsidRPr="00090650" w:rsidRDefault="006731F2" w:rsidP="007404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и перспективы лечебной работы в Ордена Трудового Красного Знамени Медицинском институте им. С.И. Георгиевского</w:t>
            </w:r>
          </w:p>
          <w:p w:rsidR="006731F2" w:rsidRPr="00A337B5" w:rsidRDefault="006731F2" w:rsidP="00D9709E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337B5">
              <w:rPr>
                <w:rFonts w:ascii="Times New Roman" w:hAnsi="Times New Roman" w:cs="Times New Roman"/>
                <w:sz w:val="28"/>
                <w:szCs w:val="28"/>
              </w:rPr>
              <w:t xml:space="preserve">Докл.: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F2" w:rsidRDefault="006731F2" w:rsidP="00D9709E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F2" w:rsidRPr="00DD2053" w:rsidRDefault="006731F2" w:rsidP="00D9709E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Pr="002A25F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лечебной работе</w:t>
            </w:r>
            <w:r w:rsidRPr="002A2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 А.В.</w:t>
            </w:r>
          </w:p>
        </w:tc>
      </w:tr>
      <w:tr w:rsidR="006731F2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F2" w:rsidRPr="00090650" w:rsidRDefault="006731F2" w:rsidP="007404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изменениях в Положении об эффективном контракте ФГАОУ ВО «КФУ им. В.И. Вернадского».</w:t>
            </w:r>
          </w:p>
          <w:p w:rsidR="006731F2" w:rsidRPr="00843763" w:rsidRDefault="006731F2" w:rsidP="00D9709E">
            <w:pPr>
              <w:spacing w:after="0" w:line="240" w:lineRule="auto"/>
              <w:ind w:left="360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763">
              <w:rPr>
                <w:rFonts w:ascii="Times New Roman" w:hAnsi="Times New Roman" w:cs="Times New Roman"/>
                <w:sz w:val="28"/>
                <w:szCs w:val="28"/>
              </w:rPr>
              <w:t>Докл.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F2" w:rsidRDefault="006731F2" w:rsidP="00D9709E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F2" w:rsidRDefault="006731F2" w:rsidP="00D9709E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НИР  Фомочкина И.И.</w:t>
            </w:r>
          </w:p>
        </w:tc>
      </w:tr>
      <w:tr w:rsidR="006731F2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F2" w:rsidRDefault="006731F2" w:rsidP="007404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6731F2" w:rsidRPr="00090650" w:rsidRDefault="006731F2" w:rsidP="00D9709E">
            <w:pPr>
              <w:spacing w:after="0" w:line="240" w:lineRule="auto"/>
              <w:ind w:left="32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F2" w:rsidRDefault="006731F2" w:rsidP="00D9709E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 проф. С.Э. Шибанов</w:t>
            </w:r>
          </w:p>
        </w:tc>
      </w:tr>
    </w:tbl>
    <w:p w:rsidR="006731F2" w:rsidRDefault="006731F2" w:rsidP="00740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1F2" w:rsidRDefault="006731F2" w:rsidP="00D9709E">
      <w:pPr>
        <w:spacing w:after="0" w:line="240" w:lineRule="auto"/>
        <w:ind w:left="-36" w:firstLine="745"/>
        <w:jc w:val="both"/>
        <w:rPr>
          <w:rFonts w:ascii="Times New Roman" w:hAnsi="Times New Roman" w:cs="Times New Roman"/>
          <w:sz w:val="28"/>
          <w:szCs w:val="28"/>
        </w:rPr>
      </w:pPr>
      <w:r w:rsidRPr="00D9709E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D970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709E">
        <w:rPr>
          <w:rFonts w:ascii="Times New Roman" w:hAnsi="Times New Roman" w:cs="Times New Roman"/>
          <w:sz w:val="28"/>
          <w:szCs w:val="28"/>
        </w:rPr>
        <w:t xml:space="preserve"> Итоги и перспективы лечебной работы в Ордена Трудового Красного Знамени Медицинском институте им. С.И. 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1).</w:t>
      </w:r>
    </w:p>
    <w:p w:rsidR="006731F2" w:rsidRDefault="006731F2" w:rsidP="00D9709E">
      <w:pPr>
        <w:spacing w:after="0" w:line="240" w:lineRule="auto"/>
        <w:ind w:left="-36" w:firstLine="745"/>
        <w:jc w:val="both"/>
        <w:rPr>
          <w:rFonts w:ascii="Times New Roman" w:hAnsi="Times New Roman" w:cs="Times New Roman"/>
          <w:sz w:val="28"/>
          <w:szCs w:val="28"/>
        </w:rPr>
      </w:pPr>
      <w:r w:rsidRPr="00801E50">
        <w:rPr>
          <w:rFonts w:ascii="Times New Roman" w:hAnsi="Times New Roman" w:cs="Times New Roman"/>
          <w:sz w:val="28"/>
          <w:szCs w:val="28"/>
        </w:rPr>
        <w:t xml:space="preserve">Докл.: </w:t>
      </w:r>
      <w:r>
        <w:rPr>
          <w:rFonts w:ascii="Times New Roman" w:hAnsi="Times New Roman" w:cs="Times New Roman"/>
          <w:sz w:val="28"/>
          <w:szCs w:val="28"/>
        </w:rPr>
        <w:t>зам. д</w:t>
      </w:r>
      <w:r w:rsidRPr="002A25F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по лечебной работе</w:t>
      </w:r>
      <w:r w:rsidRPr="002A2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 А.В.</w:t>
      </w:r>
    </w:p>
    <w:p w:rsidR="006731F2" w:rsidRDefault="006731F2" w:rsidP="00D9709E">
      <w:pPr>
        <w:spacing w:after="0" w:line="240" w:lineRule="auto"/>
        <w:ind w:left="-36" w:firstLine="7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 проф. Крутиков Е.С.</w:t>
      </w:r>
    </w:p>
    <w:p w:rsidR="006731F2" w:rsidRDefault="006731F2" w:rsidP="00D9709E">
      <w:pPr>
        <w:spacing w:after="0" w:line="240" w:lineRule="auto"/>
        <w:ind w:left="-36" w:firstLine="7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проф. Крутикова были даны исчерпывающие ответы</w:t>
      </w:r>
    </w:p>
    <w:p w:rsidR="006731F2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проф. Крутиков Е.С. </w:t>
      </w:r>
    </w:p>
    <w:p w:rsidR="006731F2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08">
        <w:rPr>
          <w:rFonts w:ascii="Times New Roman" w:hAnsi="Times New Roman" w:cs="Times New Roman"/>
          <w:sz w:val="28"/>
          <w:szCs w:val="28"/>
        </w:rPr>
        <w:t>Заслушав и обсудив вопрос «Итоги и перспективы лечебной работы в Ордена Трудового Красного Знамени Медицинском институте им. С.И. Георгиевского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зам. д</w:t>
      </w:r>
      <w:r w:rsidRPr="002A25F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по лечебной работе</w:t>
      </w:r>
      <w:r w:rsidRPr="002A2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Петрова А.В. и на основании результатов открытого голосования, Ученый совет </w:t>
      </w:r>
    </w:p>
    <w:p w:rsidR="006731F2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A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6731F2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B1612F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 xml:space="preserve">«За» 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161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1F2" w:rsidRPr="00B1612F" w:rsidRDefault="006731F2" w:rsidP="0074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Default="006731F2" w:rsidP="0074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>«Воздержались » – нет.</w:t>
      </w:r>
      <w:r w:rsidRPr="00B021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1F2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F2" w:rsidRPr="00801E50" w:rsidRDefault="006731F2" w:rsidP="00533B08">
      <w:pPr>
        <w:spacing w:after="0" w:line="240" w:lineRule="auto"/>
        <w:ind w:left="-36" w:right="176" w:firstLine="745"/>
        <w:jc w:val="both"/>
        <w:rPr>
          <w:rFonts w:ascii="Times New Roman" w:hAnsi="Times New Roman" w:cs="Times New Roman"/>
          <w:sz w:val="28"/>
          <w:szCs w:val="28"/>
        </w:rPr>
      </w:pPr>
      <w:r w:rsidRPr="00533B0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533B08">
        <w:rPr>
          <w:rFonts w:ascii="Times New Roman" w:hAnsi="Times New Roman" w:cs="Times New Roman"/>
          <w:sz w:val="28"/>
          <w:szCs w:val="28"/>
        </w:rPr>
        <w:t xml:space="preserve"> 2. Об изменениях в Положении об эффективном контракте ФГАОУ ВО «КФУ им. В.И. Вернадского»</w:t>
      </w:r>
      <w:r>
        <w:rPr>
          <w:rFonts w:ascii="Times New Roman" w:hAnsi="Times New Roman" w:cs="Times New Roman"/>
          <w:sz w:val="28"/>
          <w:szCs w:val="28"/>
        </w:rPr>
        <w:t>.  (Приложение 2).</w:t>
      </w:r>
    </w:p>
    <w:p w:rsidR="006731F2" w:rsidRDefault="006731F2" w:rsidP="0053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3">
        <w:rPr>
          <w:rFonts w:ascii="Times New Roman" w:hAnsi="Times New Roman" w:cs="Times New Roman"/>
          <w:sz w:val="28"/>
          <w:szCs w:val="28"/>
        </w:rPr>
        <w:t>Докл.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1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зам. директора по НИР  Фомочкина И.И.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1F2" w:rsidRDefault="006731F2" w:rsidP="0053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0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1E50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 от проф. Ивановой Н.В., проф. Третьяковой О.С., проф. Ефетова К.А.</w:t>
      </w:r>
    </w:p>
    <w:p w:rsidR="006731F2" w:rsidRDefault="006731F2" w:rsidP="0074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 вопросы были даны исчерпывающие ответы.</w:t>
      </w:r>
    </w:p>
    <w:p w:rsidR="006731F2" w:rsidRPr="00801E50" w:rsidRDefault="006731F2" w:rsidP="0074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проф. Крутиков Е.С. </w:t>
      </w:r>
    </w:p>
    <w:p w:rsidR="006731F2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вопрос «</w:t>
      </w:r>
      <w:r w:rsidRPr="00533B08">
        <w:rPr>
          <w:rFonts w:ascii="Times New Roman" w:hAnsi="Times New Roman" w:cs="Times New Roman"/>
          <w:sz w:val="28"/>
          <w:szCs w:val="28"/>
        </w:rPr>
        <w:t>Об изменениях в Положении об эффективном контракте ФГАОУ ВО «КФУ им. В.И. Вернадского»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НИР Фомочкиной И.И. и на основании результатов открытого голосования, Ученый совет </w:t>
      </w:r>
    </w:p>
    <w:p w:rsidR="006731F2" w:rsidRDefault="006731F2" w:rsidP="006A6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A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 и исполнению.</w:t>
      </w:r>
    </w:p>
    <w:p w:rsidR="006731F2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B1612F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 xml:space="preserve">«За» 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161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1F2" w:rsidRPr="00B1612F" w:rsidRDefault="006731F2" w:rsidP="0074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Default="006731F2" w:rsidP="0074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>«Воздержались » – нет.</w:t>
      </w:r>
      <w:r w:rsidRPr="00B021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1F2" w:rsidRDefault="006731F2" w:rsidP="0074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1F2" w:rsidRDefault="006731F2" w:rsidP="00740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763">
        <w:rPr>
          <w:rFonts w:ascii="Times New Roman" w:hAnsi="Times New Roman" w:cs="Times New Roman"/>
          <w:sz w:val="28"/>
          <w:szCs w:val="28"/>
        </w:rPr>
        <w:tab/>
      </w:r>
      <w:r w:rsidRPr="00843763">
        <w:rPr>
          <w:rFonts w:ascii="Times New Roman" w:hAnsi="Times New Roman" w:cs="Times New Roman"/>
          <w:b/>
          <w:bCs/>
          <w:sz w:val="28"/>
          <w:szCs w:val="28"/>
        </w:rPr>
        <w:t>Разное.</w:t>
      </w:r>
    </w:p>
    <w:p w:rsidR="006731F2" w:rsidRDefault="006731F2" w:rsidP="00740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о рекомендации к присвоению ученого звания доцента по специальности 3.1.7 – Стоматология доцента кафедры пропедевтики стоматологии Ордена Трудового Красного Знамени медицинского института им. С.И. Георгиевского ФГАОУ ВО «КФУ им. В.И. Вернадского» Полещук Ольги Юрьевны.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35372C">
        <w:rPr>
          <w:rFonts w:ascii="Times New Roman" w:hAnsi="Times New Roman" w:cs="Times New Roman"/>
          <w:sz w:val="28"/>
          <w:szCs w:val="28"/>
        </w:rPr>
        <w:t>рекомендовать к присвоению ученого звания доцента по специальности 3.1.7 – Стоматология доцента кафедры пропедевтики стоматологии Ордена Трудового Красного Знамени медицинского института им. С.И. Георгиевского ФГАОУ ВО «КФУ им. В.И. Вернадского» Полещук Ольгу Юрьевну.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F2" w:rsidRPr="0035372C" w:rsidRDefault="006731F2" w:rsidP="0035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F2" w:rsidRPr="0035372C" w:rsidRDefault="006731F2" w:rsidP="0035372C">
      <w:pPr>
        <w:spacing w:after="0" w:line="240" w:lineRule="auto"/>
        <w:ind w:lef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35372C">
        <w:rPr>
          <w:rFonts w:ascii="Times New Roman" w:hAnsi="Times New Roman" w:cs="Times New Roman"/>
          <w:sz w:val="28"/>
          <w:szCs w:val="28"/>
        </w:rPr>
        <w:t>о рекомендации к присвоению ученого звания доцента по специальности 3.1.9 – Хирургия доцента кафедры хирургической стоматологии и челюстно-лицевой хирургии Ордена Трудового Красного Знамени медицинского института им. С.И. Георгиевского ФГАОУ ВО «КФУ им. В.И. Вернадского» Безрукова Григория Сергеевича.</w:t>
      </w:r>
    </w:p>
    <w:p w:rsidR="006731F2" w:rsidRPr="0035372C" w:rsidRDefault="006731F2" w:rsidP="0035372C">
      <w:pPr>
        <w:spacing w:after="0" w:line="240" w:lineRule="auto"/>
        <w:ind w:lef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35372C">
        <w:rPr>
          <w:rFonts w:ascii="Times New Roman" w:hAnsi="Times New Roman" w:cs="Times New Roman"/>
          <w:sz w:val="28"/>
          <w:szCs w:val="28"/>
        </w:rPr>
        <w:t>рекомендовать к присвоению ученого звания доцента по специальности 3.1.9 – Хирургия доцента кафедры хирургической стоматологии и челюстно-лицевой хирургии Ордена Трудового Красного Знамени медицинского института им. С.И. Георгиевского ФГАОУ ВО «КФУ им. В.И. Вернадского» Безрукова Григория Сергеевича.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35372C">
        <w:rPr>
          <w:rFonts w:ascii="Times New Roman" w:hAnsi="Times New Roman" w:cs="Times New Roman"/>
          <w:sz w:val="28"/>
          <w:szCs w:val="28"/>
        </w:rPr>
        <w:t>об утверждении и рекомендации к изданию учебно-методического пособия по дисциплине «Физическая культура и спорт» Раздел «Физический фитнес: обучение средствам современного фитнеса подготовленного коллективом авторов кафедры спорта и физического воспитания Ордена Трудового Красного Знамени медицинского института им. С.И. Георгиевского ФГАОУ ВО «КФУ им. В.И. Вернадского» Епишкиным И.В., Пилюгиным В.С.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>Сышко Д.В. – доктор наук по физ. воспитанию и спорту, профессор, зав. кафедрой теории и методики физической культуры Ордена Трудового Красного Знамени Медицинского института ФГАОУ ВО «КФУ им. В.И. Вернадского»;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 Иванов В.Д. –  кандидат педагогических наук, доцент, кафедры физического воспитания  и спорта  Челябинского государственного университета, г. Челябинск.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 утвердить и рекомендовать к изданию учебно-методическое пособие по дисциплине «Физическая культура и спорт» Раздел «Физический фитнес: обучение средствам современного фитнеса подготовленное коллективом авторов кафедры спорта и физического воспитания Ордена Трудового Красного Знамени медицинского института им. С.И. Георгиевского ФГАОУ ВО «КФУ им. В.И. Вернадского» Епишкиным И.В., Пилюгиным В.С.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35372C">
        <w:rPr>
          <w:rFonts w:ascii="Times New Roman" w:hAnsi="Times New Roman" w:cs="Times New Roman"/>
          <w:sz w:val="28"/>
          <w:szCs w:val="28"/>
        </w:rPr>
        <w:t>об утверждении и рекомендации к изданию учебно-методического пособия по дисциплине «Техническое обеспечение спорта» Раздел «Менеджмент и эксплуатация физкультурно-спортивных сооружений», подготовленного коллективом авторов кафедры спорта и физического воспитания Ордена Трудового Красного Знамени медицинского института им. С.И. Георгиевского ФГАОУ ВО «КФУ им. В.И. Вернадского» Епишкиным И.В., Семеновым Д.С.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>Сышко Д.В. – доктор наук по физ. воспитанию и спорту, профессор, зав. кафедрой теории и методики физической культуры Ордена Трудового Красного Знамени Медицинского института ФГАОУ ВО «КФУ им. В.И. Вернадского»;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 Иванов В.Д. –  кандидат педагогических наук, доцент, кафедры физического воспитания  и спорта  Челябинского государственного университета, г. Челябинск.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утвердить и рекомендовать к изданию учебно-методическое пособие по дисциплине «Техническое обеспечение спорта» Раздел «Менеджмент и эксплуатация физкультурно-спортивных сооружений», подготовленного коллективом авторов кафедры спорта и физического воспитания Ордена Трудового Красного Знамени медицинского института им. С.И. Георгиевского ФГАОУ ВО «КФУ им. В.И. Вернадского» Епишкиным И.В., Семеновым Д.С.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72C">
        <w:rPr>
          <w:rFonts w:ascii="Times New Roman" w:hAnsi="Times New Roman" w:cs="Times New Roman"/>
          <w:sz w:val="26"/>
          <w:szCs w:val="26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об утверждении и рекомендации к изданию словаря спортивных терминов «Спортивная терминология на украинском, крымско-татарском и английском языках», подготовленного коллективом авторов кафедры спорта и физического воспитания Ордена Трудового Красного Знамени медицинского института им. С.И. Георгиевского ФГАОУ ВО «КФУ им. В.И. Вернадского» Епишкиным И.В., Виноградовым М.А., Семеновым Д.С.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>Сышко Д.В. – доктор наук по физ. воспитанию и спорту, профессор, зав. кафедрой теории и методики физической культуры Ордена Трудового Красного Знамени Медицинского института ФГАОУ ВО «КФУ им. В.И. Вернадского»;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 Иванов В.Д. –  кандидат педагогических наук, доцент, кафедры физического воспитания  и спорта  Челябинского государственного университета, г. Челябинск.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утвердить и рекомендовать к изданию словарь спортивных терминов «Спортивная терминология на украинском, крымско-татарском и английском языках», подготовленный коллективом авторов кафедры спорта и физического воспитания Ордена Трудового Красного Знамени медицинского института им. С.И. Георгиевского ФГАОУ ВО «КФУ им. В.И. Вернадского» Епишкиным И.В., Виноградовым М.А., Семеновым Д.С.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1F2" w:rsidRPr="0035372C" w:rsidRDefault="006731F2" w:rsidP="00353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Об утверждении ОПОП по специальностям ординатуры  </w:t>
      </w:r>
    </w:p>
    <w:p w:rsidR="006731F2" w:rsidRPr="0035372C" w:rsidRDefault="006731F2" w:rsidP="003537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>–  31.08.20 Психиатрия «Основная профессиональная образовательная программа высшего образования»;</w:t>
      </w:r>
    </w:p>
    <w:p w:rsidR="006731F2" w:rsidRPr="0035372C" w:rsidRDefault="006731F2" w:rsidP="003537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>–  31.08.78 Физическая и реабилитационная медицина «Основная профессиональная образовательная программа высшего образования»</w:t>
      </w:r>
    </w:p>
    <w:p w:rsidR="006731F2" w:rsidRPr="0035372C" w:rsidRDefault="006731F2" w:rsidP="003537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>в связи с утверждением самостоятельно устанавливаемых образовательных стандартов вышеуказанных специальностей (приказ</w:t>
      </w:r>
      <w:r w:rsidRPr="0035372C">
        <w:rPr>
          <w:rFonts w:ascii="Times New Roman" w:hAnsi="Times New Roman" w:cs="Times New Roman"/>
          <w:sz w:val="32"/>
          <w:szCs w:val="32"/>
        </w:rPr>
        <w:t xml:space="preserve"> </w:t>
      </w:r>
      <w:r w:rsidRPr="0035372C">
        <w:rPr>
          <w:rFonts w:ascii="Times New Roman" w:hAnsi="Times New Roman" w:cs="Times New Roman"/>
          <w:sz w:val="28"/>
          <w:szCs w:val="28"/>
        </w:rPr>
        <w:t>КФУ № 220 от 11.03.2023).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утвердить ОПОП по специальностям ординатуры  </w:t>
      </w:r>
    </w:p>
    <w:p w:rsidR="006731F2" w:rsidRPr="0035372C" w:rsidRDefault="006731F2" w:rsidP="003537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>–  31.08.20 Психиатрия «Основная профессиональная образовательная программа высшего образования»;</w:t>
      </w:r>
    </w:p>
    <w:p w:rsidR="006731F2" w:rsidRPr="0035372C" w:rsidRDefault="006731F2" w:rsidP="003537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>–  31.08.78 Физическая и реабилитационная медицина «Основная профессиональная образовательная программа высшего образования».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программы повышения квалификации «Рентгенология» (144 часа) заочной формы обучения с применением дистанционных образовательных технологий, разработанной коллективом авторов кафедры лучевой диагностики и лучевой терапии Черноротовым В.А., Кубышкиным В.А., Крадиновой Е.А., Опрышко В.В.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утвердить дополнительную профессиональную программу повышения квалификации «Рентгенология», (144 часа) заочной формы обучения с применением дистанционных образовательных технологий,  разработанную коллективом авторов кафедры лучевой диагностики и лучевой терапии Черноротовым В.А., Кубышкиным В.А., Крадиновой Е.А., Опрышко В.В.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программы профессиональной переподготовки «Рентгенэндоваскулярные диагностика и лечение» (576 часов) очно-заочной формы обучения с симуляционным курсом с применением дистанционных образовательных технологий, разработанной коллективом авторов кафедры лучевой диагностики и лучевой терапии Черноротовым В.А., Кубышкиным В.А., Крадиновой Е.А., Опрышко В.В.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утвердить дополнительную профессиональную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372C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«Рентгенэндоваскулярные диагностика и лечение» (576 часов) очно-заочной формы обучения с симуляционным курсом с применением дистанционных образовательных технологий, разработанную коллективом авторов кафедры лучевой диагностики и лучевой терапии Черноротовым В.А., Кубышкиным В.А., Крадиновой Е.А., Опрышко В.В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программы повышения квалификации «Судебно-медицинская экспертиза» (144 часа) очно-заочной формы обучения с применением дистанционных образовательных технологий с симуляционным курсом, разработанной коллективом авторов кафедры судебной медицины Фоминых Т.А., Улановым В.С., Киселевым В.В., Саенко А.Г.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утвердить дополнительную профессиональную программу повышения квалификации «Судебно-медицинская экспертиза», (144 часа) очно-заочной формы обучения с применением дистанционных образовательных технологий с симуляционным курсом, разработанную коллективом авторов кафедры судебной медицины Фоминых Т.А., Улановым В.С., Киселевым В.В., Саенко А.Г.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программы повышения квалификации «Медико-психологическая помощь при реакциях на тяжелый стресс и нарушениях адаптации» (18 часов) очно-заочной формы обучения с применением дистанционных образовательных технологий, разработанной коллективом авторов кафедры психиатрии, наркологии, психотерапии с курсом общей и медицинской психологии Вербенко В.А., Гуменюк Л.Н., Ольшевской Н.С., Убейконем А.А.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утвердить дополнительную профессиональную программу повышения квалификации «Медико-психологическая помощь при реакциях на тяжелый стресс и нарушениях адаптации» (18 часов) очно-заочной формы обучения с применением дистанционных образовательных технологий, разработанную коллективом авторов кафедры психиатрии, наркологии, психотерапии с курсом общей и медицинской психологии Вербенко В.А., Гуменюк Л.Н., Ольшевской Н.С., Убейконем А.А.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программы повышения квалификации «Психологическая и психотерапевтическая  помощь лицам, пережившим тяжелый стресс и членам их семей» (36 часов) очно-заочной формы обучения с применением дистанционных образовательных технологий, разработанной коллективом авторов кафедры психиатрии, наркологии, психотерапии с курсом общей и медицинской психологии Вербенко В.А., Гуменюк Л.Н., Ольшевской Н.С., Убейконем А.А.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утвердить дополнительную профессиональную программу повышения квалификации «Психологическая и психотерапевтическая  помощь лицам, пережившим тяжелый стресс и членам их семей» (36 часов) очно-заочной формы обучения с применением дистанционных образовательных технологий, разработанную коллективом авторов кафедры психиатрии, наркологии, психотерапии с курсом общей и медицинской психологии Вербенко В.А., Гуменюк Л.Н., Ольшевской Н.С., Убейконем А.А.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программы повышения квалификации «Диагностика психических расстройств и расстройств поведения» (72 часа) очно-заочной формы обучения с применением дистанционных образовательных технологий, разработанной коллективом авторов кафедры психиатрии, наркологии, психотерапии с курсом общей и медицинской психологии Вербенко В.А., Двирским А.А., Клинковым В.Н., Малевым А.Л.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утвердить дополнительную профессиональную программу повышения квалификации «Диагностика психических расстройств и расстройств поведения» (72 часа) очно-заочной формы обучения с применением дистанционных образовательных технологий, разработанную коллективом авторов кафедры психиатрии, наркологии, психотерапии с курсом общей и медицинской психологии Вербенко В.А., Двирским А.А., Клинковым В.Н., Малевым А.Л.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программы профессиональной переподготовки «Психиатрия-наркология» (576 часов) очно-заочной формы обучения с симуляционным курсом с применением дистанционных образовательных технологий, разработанной коллективом авторов кафедры психиатрии, наркологии, психотерапии с курсом общей и медицинской психологии Вербенко В.А., Двирским А.А., Строевским В.В., Солдатенко А.А.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утвердить дополнительную профессиональную программу профессиональной переподготовки «Психиатрия-наркология» (576 часов) очно-заочной формы обучения с симуляционным курсом с применением дистанционных образовательных технологий, разработанную коллективом авторов кафедры психиатрии, наркологии, психотерапии с курсом общей и медицинской психологии Вербенко В.А., Двирским А.А., Строевским В.В., Солдатенко А.А.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программы повышения квалификации «Акушерство и гинекология» (144 часа) заочной формы обучения с применением дистанционных образовательных технологий, разработанной коллективом авторов кафедры акушерства, гинекологии и перинатологии № 1 Румянцевой З.С., Вороной В.В.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утвердить дополнительную профессиональную программу повышения квалификации «Акушерство и гинекология» (144 часа) заочной формы обучения с применением дистанционных образовательных технологий, разработанную коллективом авторов кафедры акушерства, гинекологии и перинатологии № 1 Румянцевой З.С., Вороной В.В.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программы повышения квалификации «Кровотечения в акушерстве» (36 часов) очно-заочной формы обучения с симуляционным курсом применением дистанционных образовательных технологий, разработанной коллективом авторов кафедры акушерства, гинекологии и перинатологии № 1 Румянцевой З.С., Вороной В.В.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утвердить дополнительную профессиональную программу повышения квалификации «Кровотечения в акушерстве» (36 часов) очно-заочной формы обучения с симуляционным курсом применением дистанционных образовательных технологий, разработанную коллективом авторов кафедры акушерства, гинекологии и перинатологии № 1 Румянцевой З.С., Вороной В.В.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программы повышения квалификации «Основы репродуктологии» (36 часов) очно-заочной формы обучения с симуляционным курсом применением дистанционных образовательных технологий, разработанной коллективом авторов кафедры акушерства, гинекологии и перинатологии № 1 Румянцевой З.С., Сулимой А.Н., Вороной В.В.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утвердить дополнительную профессиональную программу повышения квалификации «Основы репродуктологии» (36 часов) очно-заочной формы обучения с симуляционным курсом применением дистанционных образовательных технологий, разработанную коллективом авторов кафедры акушерства, гинекологии и перинатологии № 1 Румянцевой З.С., Сулимой А.Н., Вороной В.В.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программы повышения квалификации «Лечебная физкультура в реабилитации лиц с отклонением в состоянии здоровья» (144 часа) очно-заочной формы обучения с симуляционным курсом применением дистанционных образовательных технологий, разработанной коллективом авторов кафедры медицинской реабилитации, спортивной медицины и адаптивной физической культуры факультета медицинской реабилитации, физической культуры и спорта Мининой Е.Н., Сафроновой Н.С.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утвердить дополнительную профессиональную программу повышения квалификации «Лечебная физкультура в реабилитации лиц с отклонением в состоянии здоровья» (144 часа) очно-заочной формы обучения с симуляционным курсом применением дистанционных образовательных технологий, разработанную коллективом авторов кафедры медицинской реабилитации, спортивной медицины и адаптивной физической культуры факультета медицинской реабилитации, физической культуры и спорта Мининой Е.Н., Сафроновой Н.С.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программы повышения квалификации «Предоперационная подготовка в оториноларингологии» (36 часов) очной формы обучения с симуляционным курсом применением дистанционных образовательных технологий, разработанной коллективом авторов кафедры оториноларингологии Завадским А.В., Завалий М.А., Золотаревой М.А., Крыловой Т.А.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5372C">
        <w:rPr>
          <w:rFonts w:ascii="Times New Roman" w:hAnsi="Times New Roman" w:cs="Times New Roman"/>
          <w:sz w:val="28"/>
          <w:szCs w:val="28"/>
        </w:rPr>
        <w:t xml:space="preserve"> утвердить дополнительную профессиональную программу повышения квалификации «Предоперационная подготовка в оториноларингологии» (36 часов) очной формы обучения с симуляционным курсом применением дистанционных образовательных технологий, разработан</w:t>
      </w:r>
      <w:r>
        <w:rPr>
          <w:rFonts w:ascii="Times New Roman" w:hAnsi="Times New Roman" w:cs="Times New Roman"/>
          <w:sz w:val="28"/>
          <w:szCs w:val="28"/>
        </w:rPr>
        <w:t xml:space="preserve">ную </w:t>
      </w:r>
      <w:r w:rsidRPr="0035372C">
        <w:rPr>
          <w:rFonts w:ascii="Times New Roman" w:hAnsi="Times New Roman" w:cs="Times New Roman"/>
          <w:sz w:val="28"/>
          <w:szCs w:val="28"/>
        </w:rPr>
        <w:t>коллективом авторов кафедры оториноларингологии Завадским А.В., Завалий М.А., Золотаревой М.А., Крыловой Т.А.</w:t>
      </w:r>
    </w:p>
    <w:p w:rsidR="006731F2" w:rsidRPr="0035372C" w:rsidRDefault="006731F2" w:rsidP="0035372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5372C" w:rsidRDefault="006731F2" w:rsidP="008133B7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5372C" w:rsidRDefault="006731F2" w:rsidP="0035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1F2" w:rsidRPr="003F255B" w:rsidRDefault="006731F2" w:rsidP="005B0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F255B">
        <w:rPr>
          <w:rFonts w:ascii="Times New Roman" w:hAnsi="Times New Roman" w:cs="Times New Roman"/>
          <w:sz w:val="28"/>
          <w:szCs w:val="28"/>
        </w:rPr>
        <w:t xml:space="preserve"> об утверждении темы кандидатской диссертации на соискание ученой степени кандидата медицинских наук преподавателя кафедры лучевой диагностики и лучевой терапии Митрохиной Ольги Андреевны «Оптимизация качества рентгенологического исследования на цифровых маммографических системах".</w:t>
      </w:r>
    </w:p>
    <w:p w:rsidR="006731F2" w:rsidRPr="003F255B" w:rsidRDefault="006731F2" w:rsidP="005B0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>Научный руководитель – Павлова Тамара Валерьевна, д.м.н., старший научных сотрудник клинического отдела ООО «Центрального научно-исследовательского института лучевой диагностики (г. Москва).</w:t>
      </w:r>
    </w:p>
    <w:p w:rsidR="006731F2" w:rsidRPr="003F255B" w:rsidRDefault="006731F2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F255B">
        <w:rPr>
          <w:rFonts w:ascii="Times New Roman" w:hAnsi="Times New Roman" w:cs="Times New Roman"/>
          <w:sz w:val="28"/>
          <w:szCs w:val="28"/>
        </w:rPr>
        <w:t xml:space="preserve"> утвердить тему кандидатской диссертации на соискание ученой степени кандидата медицинских наук преподавателя кафедры лучевой диагностики и лучевой терапии Митрохиной Ольги Андреевны «Оптимизация качества рентгенологического исследования на цифровых маммографических системах".</w:t>
      </w:r>
    </w:p>
    <w:p w:rsidR="006731F2" w:rsidRPr="003F255B" w:rsidRDefault="006731F2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>Научный руководитель – Павлова Тамара Валерьевна, д.м.н., старший научных сотрудник клинического отдела ООО «Центрального научно-исследовательского института лучевой диагностики (г. Москва).</w:t>
      </w:r>
    </w:p>
    <w:p w:rsidR="006731F2" w:rsidRPr="003F255B" w:rsidRDefault="006731F2" w:rsidP="005B0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F255B" w:rsidRDefault="006731F2" w:rsidP="005B0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F255B" w:rsidRDefault="006731F2" w:rsidP="005B0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F255B" w:rsidRDefault="006731F2" w:rsidP="005B0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5372C" w:rsidRDefault="006731F2" w:rsidP="005B0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F2" w:rsidRPr="003F255B" w:rsidRDefault="006731F2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F255B">
        <w:rPr>
          <w:rFonts w:ascii="Times New Roman" w:hAnsi="Times New Roman" w:cs="Times New Roman"/>
          <w:sz w:val="28"/>
          <w:szCs w:val="28"/>
        </w:rPr>
        <w:t xml:space="preserve"> об утверждении темы кандидатской диссертации на соискание ученой степени кандидата медицинских наук соискателя кафедры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255B">
        <w:rPr>
          <w:rFonts w:ascii="Times New Roman" w:hAnsi="Times New Roman" w:cs="Times New Roman"/>
          <w:sz w:val="28"/>
          <w:szCs w:val="28"/>
        </w:rPr>
        <w:t>едицинской реабилитации, спортивной медицины и адаптивной физической культуры Шиклеевой Марии Игоревны «Оценка эффективности восстановительного лечения больных псориазом при использовании озонотерапии на санаторно-курортном этапе реабилитации»</w:t>
      </w:r>
    </w:p>
    <w:p w:rsidR="006731F2" w:rsidRPr="00E50935" w:rsidRDefault="006731F2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255B">
        <w:rPr>
          <w:rFonts w:ascii="Times New Roman" w:hAnsi="Times New Roman" w:cs="Times New Roman"/>
          <w:sz w:val="28"/>
          <w:szCs w:val="28"/>
        </w:rPr>
        <w:t>Научный руководитель – Бобрик Ю.В., д.м.н., профессор кафедры медицинской реабилитации, спортивной медицины и адаптивной физической культуры</w:t>
      </w:r>
    </w:p>
    <w:p w:rsidR="006731F2" w:rsidRPr="003F255B" w:rsidRDefault="006731F2" w:rsidP="003F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F255B">
        <w:rPr>
          <w:rFonts w:ascii="Times New Roman" w:hAnsi="Times New Roman" w:cs="Times New Roman"/>
          <w:sz w:val="28"/>
          <w:szCs w:val="28"/>
        </w:rPr>
        <w:t xml:space="preserve"> утвердить тему кандидатской диссертации на соискание ученой степени кандидата медицинских наук соискателя кафедры Медицинской реабилитации, спортивной медицины и адаптивной физической культуры Шиклеевой Марии Игоревны «Оценка эффективности восстановительного лечения больных псориазом при использовании озонотерапии на санаторно-курортном этапе реабилитации»</w:t>
      </w:r>
    </w:p>
    <w:p w:rsidR="006731F2" w:rsidRPr="003F255B" w:rsidRDefault="006731F2" w:rsidP="003F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>Научный руководитель – Бобрик Ю.В., д.м.н., профессор кафедры медицинской реабилитации, спортивной медицины и адаптивной физической культуры</w:t>
      </w:r>
    </w:p>
    <w:p w:rsidR="006731F2" w:rsidRPr="003F255B" w:rsidRDefault="006731F2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F255B" w:rsidRDefault="006731F2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F255B" w:rsidRDefault="006731F2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Default="006731F2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Default="006731F2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F2" w:rsidRPr="00E50935" w:rsidRDefault="006731F2" w:rsidP="008F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255B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F255B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 w:cs="Times New Roman"/>
          <w:sz w:val="28"/>
          <w:szCs w:val="28"/>
        </w:rPr>
        <w:t>и рекомендации к изданию журнала «Вестник физиотерапии и курортологии» № 4 за 2023 год, № 1 за 2024 год и № 2 за 2024 год.</w:t>
      </w:r>
    </w:p>
    <w:p w:rsidR="006731F2" w:rsidRPr="00E50935" w:rsidRDefault="006731F2" w:rsidP="008F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255B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F255B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и рекомендовать к изданию</w:t>
      </w:r>
      <w:r w:rsidRPr="008F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«Вестник физиотерапии и курортологии» № 4 за 2023 год, № 1 за 2024 год и № 2 за 2024 год.</w:t>
      </w:r>
    </w:p>
    <w:p w:rsidR="006731F2" w:rsidRPr="003F255B" w:rsidRDefault="006731F2" w:rsidP="008F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255B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731F2" w:rsidRPr="003F255B" w:rsidRDefault="006731F2" w:rsidP="008F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 xml:space="preserve">«За»  – 26; </w:t>
      </w:r>
    </w:p>
    <w:p w:rsidR="006731F2" w:rsidRPr="003F255B" w:rsidRDefault="006731F2" w:rsidP="008F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731F2" w:rsidRPr="003F255B" w:rsidRDefault="006731F2" w:rsidP="008F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731F2" w:rsidRPr="003F255B" w:rsidRDefault="006731F2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F2" w:rsidRPr="0035372C" w:rsidRDefault="006731F2" w:rsidP="00353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1F2" w:rsidRPr="00F6602B" w:rsidRDefault="006731F2" w:rsidP="007404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6731F2" w:rsidRPr="00F6602B" w:rsidRDefault="006731F2" w:rsidP="0074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6731F2" w:rsidRPr="00F6602B" w:rsidRDefault="006731F2" w:rsidP="007404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31F2" w:rsidRPr="00F6602B" w:rsidRDefault="006731F2" w:rsidP="007404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6731F2" w:rsidRDefault="006731F2" w:rsidP="00740422">
      <w:pPr>
        <w:spacing w:after="0" w:line="240" w:lineRule="auto"/>
        <w:ind w:left="489" w:right="-143" w:hanging="489"/>
        <w:rPr>
          <w:rFonts w:cs="Times New Roman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</w:p>
    <w:p w:rsidR="006731F2" w:rsidRDefault="006731F2">
      <w:pPr>
        <w:rPr>
          <w:rFonts w:cs="Times New Roman"/>
        </w:rPr>
      </w:pPr>
    </w:p>
    <w:sectPr w:rsidR="006731F2" w:rsidSect="00D9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02E"/>
    <w:multiLevelType w:val="hybridMultilevel"/>
    <w:tmpl w:val="1E6EC22E"/>
    <w:lvl w:ilvl="0" w:tplc="7A9E9638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4" w:hanging="360"/>
      </w:pPr>
    </w:lvl>
    <w:lvl w:ilvl="2" w:tplc="0419001B">
      <w:start w:val="1"/>
      <w:numFmt w:val="lowerRoman"/>
      <w:lvlText w:val="%3."/>
      <w:lvlJc w:val="right"/>
      <w:pPr>
        <w:ind w:left="1764" w:hanging="180"/>
      </w:pPr>
    </w:lvl>
    <w:lvl w:ilvl="3" w:tplc="0419000F">
      <w:start w:val="1"/>
      <w:numFmt w:val="decimal"/>
      <w:lvlText w:val="%4."/>
      <w:lvlJc w:val="left"/>
      <w:pPr>
        <w:ind w:left="2484" w:hanging="360"/>
      </w:pPr>
    </w:lvl>
    <w:lvl w:ilvl="4" w:tplc="04190019">
      <w:start w:val="1"/>
      <w:numFmt w:val="lowerLetter"/>
      <w:lvlText w:val="%5."/>
      <w:lvlJc w:val="left"/>
      <w:pPr>
        <w:ind w:left="3204" w:hanging="360"/>
      </w:pPr>
    </w:lvl>
    <w:lvl w:ilvl="5" w:tplc="0419001B">
      <w:start w:val="1"/>
      <w:numFmt w:val="lowerRoman"/>
      <w:lvlText w:val="%6."/>
      <w:lvlJc w:val="right"/>
      <w:pPr>
        <w:ind w:left="3924" w:hanging="180"/>
      </w:pPr>
    </w:lvl>
    <w:lvl w:ilvl="6" w:tplc="0419000F">
      <w:start w:val="1"/>
      <w:numFmt w:val="decimal"/>
      <w:lvlText w:val="%7."/>
      <w:lvlJc w:val="left"/>
      <w:pPr>
        <w:ind w:left="4644" w:hanging="360"/>
      </w:pPr>
    </w:lvl>
    <w:lvl w:ilvl="7" w:tplc="04190019">
      <w:start w:val="1"/>
      <w:numFmt w:val="lowerLetter"/>
      <w:lvlText w:val="%8."/>
      <w:lvlJc w:val="left"/>
      <w:pPr>
        <w:ind w:left="5364" w:hanging="360"/>
      </w:pPr>
    </w:lvl>
    <w:lvl w:ilvl="8" w:tplc="0419001B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55057863"/>
    <w:multiLevelType w:val="hybridMultilevel"/>
    <w:tmpl w:val="3E7C7C30"/>
    <w:lvl w:ilvl="0" w:tplc="9B2C7E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0EF"/>
    <w:rsid w:val="000836AD"/>
    <w:rsid w:val="00090650"/>
    <w:rsid w:val="00126EE4"/>
    <w:rsid w:val="002A25F6"/>
    <w:rsid w:val="002C40EF"/>
    <w:rsid w:val="002D138C"/>
    <w:rsid w:val="0035372C"/>
    <w:rsid w:val="003B7800"/>
    <w:rsid w:val="003F255B"/>
    <w:rsid w:val="00414CDE"/>
    <w:rsid w:val="004A30E6"/>
    <w:rsid w:val="00533B08"/>
    <w:rsid w:val="005B00EF"/>
    <w:rsid w:val="00655728"/>
    <w:rsid w:val="006731F2"/>
    <w:rsid w:val="00696054"/>
    <w:rsid w:val="006A667C"/>
    <w:rsid w:val="00740422"/>
    <w:rsid w:val="00801E50"/>
    <w:rsid w:val="008133B7"/>
    <w:rsid w:val="00843763"/>
    <w:rsid w:val="008F7E28"/>
    <w:rsid w:val="00966D11"/>
    <w:rsid w:val="00A337B5"/>
    <w:rsid w:val="00A700A9"/>
    <w:rsid w:val="00B021A5"/>
    <w:rsid w:val="00B1612F"/>
    <w:rsid w:val="00D9709E"/>
    <w:rsid w:val="00DD2053"/>
    <w:rsid w:val="00E50935"/>
    <w:rsid w:val="00E869F2"/>
    <w:rsid w:val="00EE468D"/>
    <w:rsid w:val="00F6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2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4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11</Pages>
  <Words>3259</Words>
  <Characters>18581</Characters>
  <Application>Microsoft Office Outlook</Application>
  <DocSecurity>0</DocSecurity>
  <Lines>0</Lines>
  <Paragraphs>0</Paragraphs>
  <ScaleCrop>false</ScaleCrop>
  <Company>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СЭШ</cp:lastModifiedBy>
  <cp:revision>6</cp:revision>
  <dcterms:created xsi:type="dcterms:W3CDTF">2024-04-08T08:02:00Z</dcterms:created>
  <dcterms:modified xsi:type="dcterms:W3CDTF">2024-04-15T08:06:00Z</dcterms:modified>
</cp:coreProperties>
</file>