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B0" w:rsidRPr="00966D11" w:rsidRDefault="00BC57B0" w:rsidP="00F855E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BC57B0" w:rsidRPr="00966D11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BC57B0" w:rsidRPr="00966D11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BC57B0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Ордена Трудового Красного Знамени </w:t>
      </w:r>
    </w:p>
    <w:p w:rsidR="00BC57B0" w:rsidRPr="00966D11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966D11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D11">
        <w:rPr>
          <w:rFonts w:ascii="Times New Roman" w:hAnsi="Times New Roman" w:cs="Times New Roman"/>
          <w:sz w:val="28"/>
          <w:szCs w:val="28"/>
        </w:rPr>
        <w:t xml:space="preserve"> С.И. Георгиевского </w:t>
      </w:r>
    </w:p>
    <w:p w:rsidR="00BC57B0" w:rsidRPr="00966D11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7B0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BC57B0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BC57B0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Ордена Трудового Красного Знамени Медицинский институт </w:t>
      </w:r>
    </w:p>
    <w:p w:rsidR="00BC57B0" w:rsidRPr="002D138C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38C">
        <w:rPr>
          <w:rFonts w:ascii="Times New Roman" w:hAnsi="Times New Roman" w:cs="Times New Roman"/>
          <w:b/>
          <w:bCs/>
          <w:sz w:val="28"/>
          <w:szCs w:val="28"/>
        </w:rPr>
        <w:t xml:space="preserve">им. С.И. Георгиевского </w:t>
      </w:r>
    </w:p>
    <w:p w:rsidR="00BC57B0" w:rsidRPr="00966D11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57B0" w:rsidRDefault="00BC57B0" w:rsidP="002D13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B0" w:rsidRDefault="00BC57B0" w:rsidP="002D1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</w:p>
    <w:p w:rsidR="00BC57B0" w:rsidRPr="00966D11" w:rsidRDefault="00BC57B0" w:rsidP="002D1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0" w:type="dxa"/>
        <w:tblInd w:w="-106" w:type="dxa"/>
        <w:tblLayout w:type="fixed"/>
        <w:tblLook w:val="0000"/>
      </w:tblPr>
      <w:tblGrid>
        <w:gridCol w:w="4667"/>
        <w:gridCol w:w="5293"/>
      </w:tblGrid>
      <w:tr w:rsidR="00BC57B0" w:rsidRPr="00401F54">
        <w:trPr>
          <w:trHeight w:val="1024"/>
        </w:trPr>
        <w:tc>
          <w:tcPr>
            <w:tcW w:w="4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C57B0" w:rsidRPr="00401F54" w:rsidRDefault="00BC57B0" w:rsidP="00F8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2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BC57B0" w:rsidRPr="00CD17B8" w:rsidRDefault="00BC57B0" w:rsidP="00F8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57B0" w:rsidRPr="00401F54" w:rsidRDefault="00BC57B0" w:rsidP="00F8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B0" w:rsidRPr="00966D11" w:rsidRDefault="00BC57B0" w:rsidP="00F85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BC57B0" w:rsidRPr="00655728" w:rsidRDefault="00BC57B0" w:rsidP="00F8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C57B0" w:rsidRDefault="00BC57B0" w:rsidP="00F855E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BC57B0" w:rsidRPr="003B7800" w:rsidRDefault="00BC57B0" w:rsidP="002D138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BC57B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Default="00BC57B0" w:rsidP="002D13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приема в институт и утверждение плана мероприятий по организации работы по приему в 2024 году.</w:t>
            </w:r>
          </w:p>
          <w:p w:rsidR="00BC57B0" w:rsidRPr="002D138C" w:rsidRDefault="00BC57B0" w:rsidP="002D138C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8C"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Pr="00DD2053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секретаря отборочной комиссии Верченко И.А.</w:t>
            </w:r>
          </w:p>
        </w:tc>
      </w:tr>
      <w:tr w:rsidR="00BC57B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Pr="00F855E3" w:rsidRDefault="00BC57B0" w:rsidP="00F8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 w:rsidRPr="00F855E3">
              <w:rPr>
                <w:rFonts w:ascii="Times New Roman" w:hAnsi="Times New Roman" w:cs="Times New Roman"/>
                <w:sz w:val="28"/>
                <w:szCs w:val="28"/>
              </w:rPr>
              <w:t>О предложениях по изменению показателей в Положение об эффективном контракте ФГАОУ ВО «КФУ им. В.И. Вернадского» и совершенствованию оценки эффективности работы ППС.</w:t>
            </w:r>
          </w:p>
          <w:p w:rsidR="00BC57B0" w:rsidRDefault="00BC57B0" w:rsidP="0075131D">
            <w:pPr>
              <w:spacing w:after="0" w:line="240" w:lineRule="auto"/>
              <w:ind w:left="3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  <w:p w:rsidR="00BC57B0" w:rsidRPr="00EC7364" w:rsidRDefault="00BC57B0" w:rsidP="00F855E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F855E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BC57B0" w:rsidRDefault="00BC57B0" w:rsidP="00F855E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BC57B0" w:rsidRDefault="00BC57B0" w:rsidP="00F855E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5E3">
              <w:rPr>
                <w:rFonts w:ascii="Times New Roman" w:hAnsi="Times New Roman" w:cs="Times New Roman"/>
                <w:sz w:val="28"/>
                <w:szCs w:val="28"/>
              </w:rPr>
              <w:t>.о. зам. директора по НИР проф. Кубышкин А.В.</w:t>
            </w:r>
          </w:p>
        </w:tc>
      </w:tr>
      <w:tr w:rsidR="00BC57B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Default="00BC57B0" w:rsidP="00F855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Концепции реализации молодежной политики и воспитательной работы на период до 2030 г. в КФУ.</w:t>
            </w:r>
          </w:p>
          <w:p w:rsidR="00BC57B0" w:rsidRPr="00F855E3" w:rsidRDefault="00BC57B0" w:rsidP="00F855E3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F855E3">
            <w:pPr>
              <w:tabs>
                <w:tab w:val="left" w:pos="360"/>
              </w:tabs>
              <w:autoSpaceDN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5E3">
              <w:rPr>
                <w:rFonts w:ascii="Times New Roman" w:hAnsi="Times New Roman" w:cs="Times New Roman"/>
                <w:sz w:val="28"/>
                <w:szCs w:val="28"/>
              </w:rPr>
              <w:t>ам.директора по гуманитарному образованию и воспитательной работе</w:t>
            </w:r>
            <w:r w:rsidRPr="00F855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6619">
              <w:rPr>
                <w:rFonts w:ascii="Times New Roman" w:hAnsi="Times New Roman" w:cs="Times New Roman"/>
                <w:sz w:val="28"/>
                <w:szCs w:val="28"/>
              </w:rPr>
              <w:t>Шадуро Д.В.</w:t>
            </w:r>
          </w:p>
        </w:tc>
      </w:tr>
      <w:tr w:rsidR="00BC57B0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Pr="00A67122" w:rsidRDefault="00BC57B0" w:rsidP="007513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</w:p>
          <w:p w:rsidR="00BC57B0" w:rsidRPr="00C07584" w:rsidRDefault="00BC57B0" w:rsidP="0075131D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B0" w:rsidRDefault="00BC57B0" w:rsidP="007513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B0" w:rsidRPr="00F855E3" w:rsidRDefault="00BC57B0" w:rsidP="00F8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E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F855E3">
        <w:rPr>
          <w:rFonts w:ascii="Times New Roman" w:hAnsi="Times New Roman" w:cs="Times New Roman"/>
          <w:sz w:val="28"/>
          <w:szCs w:val="28"/>
        </w:rPr>
        <w:t>1. Об итогах приема в институт и утверждение плана мероприятий по организации работы по приему в 2024 году.</w:t>
      </w:r>
    </w:p>
    <w:p w:rsidR="00BC57B0" w:rsidRDefault="00BC57B0" w:rsidP="00F85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8C">
        <w:rPr>
          <w:rFonts w:ascii="Times New Roman" w:hAnsi="Times New Roman" w:cs="Times New Roman"/>
          <w:sz w:val="28"/>
          <w:szCs w:val="28"/>
        </w:rPr>
        <w:t xml:space="preserve">     Докл.: </w:t>
      </w:r>
      <w:r>
        <w:rPr>
          <w:rFonts w:ascii="Times New Roman" w:hAnsi="Times New Roman" w:cs="Times New Roman"/>
          <w:sz w:val="28"/>
          <w:szCs w:val="28"/>
        </w:rPr>
        <w:t>Зам. секретаря отборочной комиссии Верченко И.А. (Приложение 1).</w:t>
      </w: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Проступил вопрос: проф. Кларитская И.Л.</w:t>
      </w: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Верченко И.А. дал исчерпывающий ответ.</w:t>
      </w: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директор проф. Крутиков Е.С. Отметил, что комиссия работала в довольно сложных условиях, но блестяще справилась с поставленными задачами.</w:t>
      </w: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Выразил благодарность коллективу отборочной комиссии.</w:t>
      </w:r>
    </w:p>
    <w:p w:rsidR="00BC57B0" w:rsidRPr="003307A6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вопрос «</w:t>
      </w:r>
      <w:r w:rsidRPr="00F855E3">
        <w:rPr>
          <w:rFonts w:ascii="Times New Roman" w:hAnsi="Times New Roman" w:cs="Times New Roman"/>
          <w:sz w:val="28"/>
          <w:szCs w:val="28"/>
        </w:rPr>
        <w:t>Об итогах приема в институт и утверждение плана мероприятий по организации работы по приему в 2024 году</w:t>
      </w:r>
      <w:r>
        <w:rPr>
          <w:rFonts w:ascii="Times New Roman" w:hAnsi="Times New Roman" w:cs="Times New Roman"/>
          <w:sz w:val="28"/>
          <w:szCs w:val="28"/>
        </w:rPr>
        <w:t>»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BC57B0" w:rsidRDefault="00BC57B0" w:rsidP="00A9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B0" w:rsidRPr="00A447D0" w:rsidRDefault="00BC57B0" w:rsidP="00A9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47D0">
        <w:rPr>
          <w:rFonts w:ascii="Times New Roman" w:hAnsi="Times New Roman" w:cs="Times New Roman"/>
          <w:sz w:val="28"/>
          <w:szCs w:val="28"/>
        </w:rPr>
        <w:t>1.</w:t>
      </w:r>
      <w:r w:rsidRPr="00A447D0">
        <w:rPr>
          <w:rFonts w:ascii="Times New Roman" w:hAnsi="Times New Roman" w:cs="Times New Roman"/>
          <w:sz w:val="28"/>
          <w:szCs w:val="28"/>
        </w:rPr>
        <w:tab/>
        <w:t>Итоги приема в Ордена Трудового Красного Знамени Медицинский институт им. С.И. Георгиевского» признать удовлетворительными.</w:t>
      </w:r>
    </w:p>
    <w:p w:rsidR="00BC57B0" w:rsidRPr="00A447D0" w:rsidRDefault="00BC57B0" w:rsidP="00A97C1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47D0">
        <w:rPr>
          <w:rFonts w:ascii="Times New Roman" w:hAnsi="Times New Roman" w:cs="Times New Roman"/>
          <w:sz w:val="28"/>
          <w:szCs w:val="28"/>
        </w:rPr>
        <w:t>2.</w:t>
      </w:r>
      <w:r w:rsidRPr="00A447D0">
        <w:rPr>
          <w:rFonts w:ascii="Times New Roman" w:hAnsi="Times New Roman" w:cs="Times New Roman"/>
          <w:sz w:val="28"/>
          <w:szCs w:val="28"/>
        </w:rPr>
        <w:tab/>
        <w:t>Утвердить план мероприятий по организации работы по приему в университет в 2024 г.</w:t>
      </w:r>
    </w:p>
    <w:p w:rsidR="00BC57B0" w:rsidRPr="00532776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532776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532776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AA0CBD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B0" w:rsidRPr="00AD6619" w:rsidRDefault="00BC57B0" w:rsidP="00F8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AD6619">
        <w:rPr>
          <w:rFonts w:ascii="Times New Roman" w:hAnsi="Times New Roman" w:cs="Times New Roman"/>
          <w:sz w:val="28"/>
          <w:szCs w:val="28"/>
        </w:rPr>
        <w:t>2. О предложениях по изменению показателей в Положение об эффективном контракте ФГАОУ ВО «КФУ им. В.И. Вернадского» и совершенствованию оценки эффективности работы ППС.</w:t>
      </w:r>
    </w:p>
    <w:p w:rsidR="00BC57B0" w:rsidRPr="00AD6619" w:rsidRDefault="00BC57B0" w:rsidP="00F8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Докл.: и..о. зам. директора по НИР проф. Кубышкин А.В. (Приложение 2)</w:t>
      </w:r>
    </w:p>
    <w:p w:rsidR="00BC57B0" w:rsidRPr="00AD6619" w:rsidRDefault="00BC57B0" w:rsidP="00F8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На основании анализа предложений и замечаний кафедральных совещаний кафедр Ордена Трудового Красного Знамени согласно приказу директора Ордена Трудового Красного Знамени Медицинского института им.С.И. Георгиевского от 18.09.2023 № 12/4/139 «Об обсуждении показателей для оценки эффективности деятельности педагогических работников из числа профессорско-преподавательского состава» и мнения профкома  предлагаются следующие дополнения и изменения в показатели эффективности деятельности педагогических работников из числа профессорско- преподавательского состава», Ученый совет</w:t>
      </w:r>
    </w:p>
    <w:p w:rsidR="00BC57B0" w:rsidRPr="00AD6619" w:rsidRDefault="00BC57B0" w:rsidP="00F855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D661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BC57B0" w:rsidRPr="00AD6619" w:rsidRDefault="00BC57B0" w:rsidP="00F855E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Одобрить в основном предложенные показатели для оценки эффективности деятельности педагогических работников из числа профессорско-преподавательского состава, подготовленные рабочей группой в соответствии с приказом ФГАОУ ВО «КФУ им. В.И. Вернадского» от 07.08.2023 № 842.</w:t>
      </w:r>
    </w:p>
    <w:p w:rsidR="00BC57B0" w:rsidRPr="00AD6619" w:rsidRDefault="00BC57B0" w:rsidP="00F855E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Предложить рассмотреть следующие коррективы в предложенные показатели:</w:t>
      </w:r>
    </w:p>
    <w:p w:rsidR="00BC57B0" w:rsidRPr="00AD6619" w:rsidRDefault="00BC57B0" w:rsidP="00E721F6">
      <w:pPr>
        <w:pStyle w:val="ListParagraph"/>
        <w:spacing w:after="0" w:line="240" w:lineRule="auto"/>
        <w:ind w:left="0" w:firstLineChars="303" w:firstLine="3168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П. 1.2 – увеличить количество баллов до 50 за каждые 10 тыс. руб.;</w:t>
      </w:r>
    </w:p>
    <w:p w:rsidR="00BC57B0" w:rsidRPr="00AD6619" w:rsidRDefault="00BC57B0" w:rsidP="00F855E3">
      <w:pPr>
        <w:pStyle w:val="ListParagraph"/>
        <w:spacing w:after="0" w:line="240" w:lineRule="auto"/>
        <w:ind w:left="0" w:hanging="1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П. 5 – количество тезисов ограничить тремя, уменьшить количество баллов за тезисы до 3;</w:t>
      </w:r>
    </w:p>
    <w:p w:rsidR="00BC57B0" w:rsidRPr="00AD6619" w:rsidRDefault="00BC57B0" w:rsidP="00E721F6">
      <w:pPr>
        <w:pStyle w:val="ListParagraph"/>
        <w:spacing w:after="0" w:line="240" w:lineRule="auto"/>
        <w:ind w:left="0" w:firstLineChars="1" w:firstLine="3168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П.7 – научное руководство кандидатской диссертацией увеличить до 200 баллов;</w:t>
      </w:r>
    </w:p>
    <w:p w:rsidR="00BC57B0" w:rsidRPr="00AD6619" w:rsidRDefault="00BC57B0" w:rsidP="00E721F6">
      <w:pPr>
        <w:pStyle w:val="ListParagraph"/>
        <w:spacing w:after="0" w:line="240" w:lineRule="auto"/>
        <w:ind w:left="0" w:firstLineChars="132" w:firstLine="3168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П. 17 – добавить спортивно-массовые мероприятия;</w:t>
      </w:r>
    </w:p>
    <w:p w:rsidR="00BC57B0" w:rsidRPr="00AD6619" w:rsidRDefault="00BC57B0" w:rsidP="00F855E3">
      <w:pPr>
        <w:pStyle w:val="ListParagraph"/>
        <w:spacing w:after="0" w:line="240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П.19 – добавить работу в аккредитационных комиссиях по направлениям деятельности; работу в качестве главных внештатных специалистов соответствующих ведомств.</w:t>
      </w:r>
    </w:p>
    <w:p w:rsidR="00BC57B0" w:rsidRPr="00AD6619" w:rsidRDefault="00BC57B0" w:rsidP="00F855E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Внести новый пункт в раздел научной деятельности с оценкой работы куратора научного кружка кафедры (приложение).</w:t>
      </w:r>
    </w:p>
    <w:p w:rsidR="00BC57B0" w:rsidRPr="00AD6619" w:rsidRDefault="00BC57B0" w:rsidP="00F855E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Внести новые пункты в раздел образовательной деятельности с оценкой работы завуча кафедры:</w:t>
      </w:r>
    </w:p>
    <w:tbl>
      <w:tblPr>
        <w:tblW w:w="9153" w:type="dxa"/>
        <w:tblInd w:w="-39" w:type="dxa"/>
        <w:tblLayout w:type="fixed"/>
        <w:tblCellMar>
          <w:left w:w="34" w:type="dxa"/>
          <w:right w:w="49" w:type="dxa"/>
        </w:tblCellMar>
        <w:tblLook w:val="0000"/>
      </w:tblPr>
      <w:tblGrid>
        <w:gridCol w:w="675"/>
        <w:gridCol w:w="1958"/>
        <w:gridCol w:w="1134"/>
        <w:gridCol w:w="2693"/>
        <w:gridCol w:w="2693"/>
      </w:tblGrid>
      <w:tr w:rsidR="00BC57B0" w:rsidRPr="00AD6619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66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66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Работа в качестве куратора научного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66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20 баллов</w:t>
            </w:r>
          </w:p>
          <w:p w:rsidR="00BC57B0" w:rsidRPr="00AD6619" w:rsidRDefault="00BC57B0" w:rsidP="00F855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66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Приказ по структурному подразделению о назначении кураторов научных кружков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66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Не более одного куратора на каждой кафедре</w:t>
            </w:r>
          </w:p>
        </w:tc>
      </w:tr>
      <w:tr w:rsidR="00BC57B0" w:rsidRPr="00AD6619">
        <w:trPr>
          <w:trHeight w:val="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66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19">
              <w:rPr>
                <w:rFonts w:ascii="Times New Roman" w:hAnsi="Times New Roman" w:cs="Times New Roman"/>
                <w:sz w:val="24"/>
                <w:szCs w:val="24"/>
              </w:rPr>
              <w:t>Работа в качестве завуча кафедры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19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19">
              <w:rPr>
                <w:rFonts w:ascii="Times New Roman" w:hAnsi="Times New Roman" w:cs="Times New Roman"/>
                <w:sz w:val="24"/>
                <w:szCs w:val="24"/>
              </w:rPr>
              <w:t>Приказ по структурному подразделению о назначении завучей кафедр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0" w:rsidRPr="00AD6619" w:rsidRDefault="00BC57B0" w:rsidP="00F85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19">
              <w:rPr>
                <w:rFonts w:ascii="Times New Roman" w:hAnsi="Times New Roman" w:cs="Times New Roman"/>
                <w:sz w:val="24"/>
                <w:szCs w:val="24"/>
              </w:rPr>
              <w:t>Не более 1 завуча при количестве ставок на кафедре до 15, не более двух при количестве ставок 15 и более</w:t>
            </w:r>
          </w:p>
        </w:tc>
      </w:tr>
    </w:tbl>
    <w:p w:rsidR="00BC57B0" w:rsidRPr="00AD6619" w:rsidRDefault="00BC57B0" w:rsidP="00F85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B0" w:rsidRPr="00AD6619" w:rsidRDefault="00BC57B0" w:rsidP="00F855E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Внести и оценить такие виды работ: работу в качестве  главного редактора, ответственных редакторов, ответственного секретаря, члена редколлегии журналов КФУ: оппоненцию диссертаций; подготовку отзывов на автореферат.</w:t>
      </w:r>
    </w:p>
    <w:p w:rsidR="00BC57B0" w:rsidRPr="00AD6619" w:rsidRDefault="00BC57B0" w:rsidP="00F855E3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Учитывая превалирование показателей по научно-исследовательской деятельности предложить пересмотреть распределение фонда стимулирующих выплат по направлениям деятельности в соответствии с пунктом 5.3 приказа по КФУ от 29.12.2021 № 1175 следующим образом:</w:t>
      </w:r>
    </w:p>
    <w:p w:rsidR="00BC57B0" w:rsidRPr="00AD6619" w:rsidRDefault="00BC57B0" w:rsidP="00E721F6">
      <w:pPr>
        <w:pStyle w:val="ListParagraph"/>
        <w:spacing w:after="0" w:line="240" w:lineRule="auto"/>
        <w:ind w:left="0" w:firstLineChars="132" w:firstLine="3168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Научно-исследовательская – 60%</w:t>
      </w:r>
    </w:p>
    <w:p w:rsidR="00BC57B0" w:rsidRPr="00AD6619" w:rsidRDefault="00BC57B0" w:rsidP="00E721F6">
      <w:pPr>
        <w:pStyle w:val="ListParagraph"/>
        <w:spacing w:after="0" w:line="240" w:lineRule="auto"/>
        <w:ind w:left="0" w:firstLineChars="132" w:firstLine="3168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Учебная и учебно-методическая – 25%</w:t>
      </w:r>
    </w:p>
    <w:p w:rsidR="00BC57B0" w:rsidRPr="00AD6619" w:rsidRDefault="00BC57B0" w:rsidP="00E721F6">
      <w:pPr>
        <w:pStyle w:val="ListParagraph"/>
        <w:spacing w:after="0" w:line="240" w:lineRule="auto"/>
        <w:ind w:left="0" w:firstLineChars="132" w:firstLine="31680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Воспитательная и общественно- значимая – 15%</w:t>
      </w:r>
    </w:p>
    <w:p w:rsidR="00BC57B0" w:rsidRPr="00AD6619" w:rsidRDefault="00BC57B0" w:rsidP="00F855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AD6619" w:rsidRDefault="00BC57B0" w:rsidP="00F8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 xml:space="preserve">«За» – 22; </w:t>
      </w:r>
    </w:p>
    <w:p w:rsidR="00BC57B0" w:rsidRPr="00AD6619" w:rsidRDefault="00BC57B0" w:rsidP="00F8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906159" w:rsidRDefault="00BC57B0" w:rsidP="00F8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7B0" w:rsidRDefault="00BC57B0" w:rsidP="00AD6619">
      <w:pPr>
        <w:spacing w:after="0" w:line="240" w:lineRule="auto"/>
        <w:ind w:left="30" w:firstLine="679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3. </w:t>
      </w:r>
      <w:r w:rsidRPr="00AD6619">
        <w:rPr>
          <w:rFonts w:ascii="Times New Roman" w:hAnsi="Times New Roman" w:cs="Times New Roman"/>
          <w:sz w:val="28"/>
          <w:szCs w:val="28"/>
        </w:rPr>
        <w:t>Обсуждение Концепции реализации молодежной политики и воспитательной работы на период до 2030 г. в КФУ.</w:t>
      </w:r>
    </w:p>
    <w:p w:rsidR="00BC57B0" w:rsidRDefault="00BC57B0" w:rsidP="00AD6619">
      <w:pPr>
        <w:spacing w:after="0" w:line="240" w:lineRule="auto"/>
        <w:ind w:left="30" w:firstLine="679"/>
        <w:rPr>
          <w:rFonts w:ascii="Times New Roman" w:hAnsi="Times New Roman" w:cs="Times New Roman"/>
          <w:sz w:val="28"/>
          <w:szCs w:val="28"/>
        </w:rPr>
      </w:pPr>
      <w:r w:rsidRPr="00AD6619">
        <w:rPr>
          <w:rFonts w:ascii="Times New Roman" w:hAnsi="Times New Roman" w:cs="Times New Roman"/>
          <w:sz w:val="28"/>
          <w:szCs w:val="28"/>
        </w:rPr>
        <w:t>Докл.: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855E3">
        <w:rPr>
          <w:rFonts w:ascii="Times New Roman" w:hAnsi="Times New Roman" w:cs="Times New Roman"/>
          <w:sz w:val="28"/>
          <w:szCs w:val="28"/>
        </w:rPr>
        <w:t>ам.директора по гуманитарному образованию и воспитательной работе</w:t>
      </w:r>
      <w:r w:rsidRPr="00F855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D6619">
        <w:rPr>
          <w:rFonts w:ascii="Times New Roman" w:hAnsi="Times New Roman" w:cs="Times New Roman"/>
          <w:sz w:val="28"/>
          <w:szCs w:val="28"/>
        </w:rPr>
        <w:t>Шадуро Д.В.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3.).</w:t>
      </w:r>
    </w:p>
    <w:p w:rsidR="00BC57B0" w:rsidRDefault="00BC57B0" w:rsidP="00AD6619">
      <w:pPr>
        <w:spacing w:after="0" w:line="240" w:lineRule="auto"/>
        <w:ind w:left="30" w:firstLine="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BC57B0" w:rsidRDefault="00BC57B0" w:rsidP="00AD6619">
      <w:pPr>
        <w:spacing w:after="0" w:line="240" w:lineRule="auto"/>
        <w:ind w:left="30" w:firstLine="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 директор проф. Крутиков Е.С. Подчеркнул, что этой работе уделяется много внимания и времени нашим педагогическим коллективом.</w:t>
      </w:r>
    </w:p>
    <w:p w:rsidR="00BC57B0" w:rsidRPr="003307A6" w:rsidRDefault="00BC57B0" w:rsidP="00A97C1E">
      <w:pPr>
        <w:spacing w:after="0" w:line="240" w:lineRule="auto"/>
        <w:ind w:left="30" w:firstLine="6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вопрос «</w:t>
      </w:r>
      <w:r w:rsidRPr="00AD6619">
        <w:rPr>
          <w:rFonts w:ascii="Times New Roman" w:hAnsi="Times New Roman" w:cs="Times New Roman"/>
          <w:sz w:val="28"/>
          <w:szCs w:val="28"/>
        </w:rPr>
        <w:t>Обсуждение Концепции реализации молодежной политики и воспитательной ра</w:t>
      </w:r>
      <w:r>
        <w:rPr>
          <w:rFonts w:ascii="Times New Roman" w:hAnsi="Times New Roman" w:cs="Times New Roman"/>
          <w:sz w:val="28"/>
          <w:szCs w:val="28"/>
        </w:rPr>
        <w:t>боты на период до 2030 г. в КФУ»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BC57B0" w:rsidRDefault="00BC57B0" w:rsidP="00A97C1E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одобрить Концепцию реализации молодежной политики и воспитательной работы на период до 2030 г. в КФУ.</w:t>
      </w:r>
    </w:p>
    <w:p w:rsidR="00BC57B0" w:rsidRPr="00532776" w:rsidRDefault="00BC57B0" w:rsidP="008F1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532776" w:rsidRDefault="00BC57B0" w:rsidP="008F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532776" w:rsidRDefault="00BC57B0" w:rsidP="008F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AA0CBD" w:rsidRDefault="00BC57B0" w:rsidP="008F1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Default="00BC57B0" w:rsidP="002D13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57B0" w:rsidRDefault="00BC57B0" w:rsidP="002D138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E57">
        <w:rPr>
          <w:rFonts w:ascii="Times New Roman" w:hAnsi="Times New Roman" w:cs="Times New Roman"/>
          <w:b/>
          <w:bCs/>
          <w:sz w:val="28"/>
          <w:szCs w:val="28"/>
        </w:rPr>
        <w:t>3.РАЗНОЕ.</w:t>
      </w:r>
    </w:p>
    <w:p w:rsidR="00BC57B0" w:rsidRPr="006E29C3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9C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E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докторанта кафедры внутренней медицины № 1 к.мед.н., доцента Захарьян Елены Аркадьевны по теме диссертационной работы на соискание ученой степени доктора медицинских наук «Клиническая и прогностическая значимость молекулярно-генетических маркеров ишемической болезни сердца в зависимости от психологических особенностей личности и типа отношения к болезни». (Консультант – проф. Ушаков А.В.)</w:t>
      </w:r>
    </w:p>
    <w:p w:rsidR="00BC57B0" w:rsidRPr="00E87BE5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33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C57B0" w:rsidRPr="00906159" w:rsidRDefault="00BC57B0" w:rsidP="00A97C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906159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1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906159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906159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Pr="001A0E57" w:rsidRDefault="00BC57B0" w:rsidP="002D138C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B0" w:rsidRPr="00A97C1E" w:rsidRDefault="00BC57B0" w:rsidP="00A9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97C1E">
        <w:rPr>
          <w:rFonts w:ascii="Times New Roman" w:hAnsi="Times New Roman" w:cs="Times New Roman"/>
          <w:sz w:val="28"/>
          <w:szCs w:val="28"/>
        </w:rPr>
        <w:t xml:space="preserve"> об утверждении тем диссертационных работ на соискание ученой степени кандидата медицинских наук аспирантам 1-го года обучения.</w:t>
      </w:r>
    </w:p>
    <w:p w:rsidR="00BC57B0" w:rsidRPr="00A97C1E" w:rsidRDefault="00BC57B0" w:rsidP="00A9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A97C1E">
        <w:rPr>
          <w:rFonts w:ascii="Times New Roman" w:hAnsi="Times New Roman" w:cs="Times New Roman"/>
          <w:sz w:val="28"/>
          <w:szCs w:val="28"/>
        </w:rPr>
        <w:t>утвердить темы диссертационных работ на соискание ученой степени кандидата медицинских наук аспирантам 1-го года обучения:</w:t>
      </w:r>
    </w:p>
    <w:p w:rsidR="00BC57B0" w:rsidRPr="00A97C1E" w:rsidRDefault="00BC57B0" w:rsidP="00A9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3.3 Медико-биологические науки.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1. Энзель Дарья Анатольевна «Роль лиганд-ассоциированной активации рецепторов витамина </w:t>
      </w:r>
      <w:r w:rsidRPr="00A97C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7C1E">
        <w:rPr>
          <w:rFonts w:ascii="Times New Roman" w:hAnsi="Times New Roman" w:cs="Times New Roman"/>
          <w:sz w:val="28"/>
          <w:szCs w:val="28"/>
        </w:rPr>
        <w:t xml:space="preserve"> в ремоделировании легких на фоне блеомицин-индуцированного повреждения»  – Патологическая анатомия.</w:t>
      </w:r>
    </w:p>
    <w:p w:rsidR="00BC57B0" w:rsidRPr="00A97C1E" w:rsidRDefault="00BC57B0" w:rsidP="00A9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Научный руководитель – проф. Кривенцов А.М.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 xml:space="preserve">2. Заурова Мариамь Борисовна «Механизмы формирования эндотелиальной дисфункции при экспериментальном метаборическом синдроме и при коррекции статинами» –  Патологическая физиология. 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>Научный руководитель – проф. Кубышкин А.В.</w:t>
      </w:r>
    </w:p>
    <w:p w:rsidR="00BC57B0" w:rsidRPr="00A97C1E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3. Иващенко Николай Александрович «Роль маркеров апоптооза и воспаления в развитии дегенеративных процессов слизистой оболочки полости рта у пациентов с полными съемными пластиночными протезами» – Патологическая физиология. 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>Научный руководитель – д.мед.н. Шрамко Ю.И.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>4. Бейтуллаев Асан Марленович  «Нежелательные реакции лекарственных препаратов, применяющихся при ревматических заболеваниях: система мониторинга безопасности и изучение проблем, связанных с применением лекарственных препаратов»  –  Фармакология, клиническая фармакология.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>Научный руководитель – доц. Егорова Е.А.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</w:r>
      <w:r w:rsidRPr="00A97C1E">
        <w:rPr>
          <w:rFonts w:ascii="Times New Roman" w:hAnsi="Times New Roman" w:cs="Times New Roman"/>
          <w:sz w:val="28"/>
          <w:szCs w:val="28"/>
        </w:rPr>
        <w:tab/>
        <w:t>3.1. Клиническая медицина.</w:t>
      </w:r>
    </w:p>
    <w:p w:rsidR="00BC57B0" w:rsidRPr="00A97C1E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>1. Мамедов Арзу Биналиевич «Профилактика ранних послеоперационных осложнений альвеолярной костной агментации при постковидном синдроме» – Стоматология.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Научный руководитель – проф. Безруков С.Г.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2. Козак Александр Александрович «Преемственность выбора плоскостных резекций мочевого пузыря в онкологии нижних мочевых путей» – Хирургия. 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Научный руководитель – проф. Михайличенко В.Ю.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3. Настоящий Сергей Геннадьевич «Роль печени в формировании белковой энергетической недостаточности у больных ХБН 5 степени, находящихся на лечении программным гемодиализом» – Внутренние болезни.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Научный руководитель – проф. Крутиков Е.С.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4. Усеинова Реан Хайриевна «Клиническое и прогностическое значение эндотелиальной дисфункции и дисбаланса липополисахарид-связывающих систем у больных гипертонической болезнью на фоне постковидного синдрома» – Внутренние болезни.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Научный руководитель – проф. Белоглазов В.А.</w:t>
      </w:r>
    </w:p>
    <w:p w:rsidR="00BC57B0" w:rsidRPr="00A97C1E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5. Аметов  Алим Назиевич «Клинико-патогенетические аспекты сочетанной новой коронавирусной  инфекции и гриппа у детей» –  Педиатрия.  </w:t>
      </w:r>
    </w:p>
    <w:p w:rsidR="00BC57B0" w:rsidRPr="00A97C1E" w:rsidRDefault="00BC57B0" w:rsidP="00A9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ab/>
        <w:t>Научный руководитель – проф. Рымаренко Н.В.</w:t>
      </w:r>
    </w:p>
    <w:p w:rsidR="00BC57B0" w:rsidRPr="00A97C1E" w:rsidRDefault="00BC57B0" w:rsidP="00A97C1E">
      <w:pPr>
        <w:tabs>
          <w:tab w:val="left" w:pos="851"/>
          <w:tab w:val="left" w:pos="1134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6.Юсупов Экрем Эльнурович «Состояние функции эндотелия у больных бронхиальной астмой и коррекция выявленных нарушений на этапе санаторно-курортного лечения» –  Педиатрия.  </w:t>
      </w:r>
    </w:p>
    <w:p w:rsidR="00BC57B0" w:rsidRPr="00A97C1E" w:rsidRDefault="00BC57B0" w:rsidP="00A97C1E">
      <w:pPr>
        <w:tabs>
          <w:tab w:val="left" w:pos="851"/>
          <w:tab w:val="left" w:pos="1134"/>
        </w:tabs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Научный руководитель – проф. Каладзе Н.Н. </w:t>
      </w:r>
    </w:p>
    <w:p w:rsidR="00BC57B0" w:rsidRPr="00A97C1E" w:rsidRDefault="00BC57B0" w:rsidP="00E721F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Chars="-65" w:right="31680"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Реутова Арина Яковлевна «Восстановительное лечение детей разных возрастных групп с амблиопией» –  Педиатрия.</w:t>
      </w:r>
    </w:p>
    <w:p w:rsidR="00BC57B0" w:rsidRPr="00A97C1E" w:rsidRDefault="00BC57B0" w:rsidP="00A97C1E">
      <w:pPr>
        <w:tabs>
          <w:tab w:val="left" w:pos="851"/>
          <w:tab w:val="left" w:pos="1134"/>
        </w:tabs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    Научный руководитель – д.мед.н. Слободян Е.И.</w:t>
      </w:r>
    </w:p>
    <w:p w:rsidR="00BC57B0" w:rsidRPr="00A97C1E" w:rsidRDefault="00BC57B0" w:rsidP="00E721F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rightChars="-65" w:right="31680"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Тотикова Алана Руслановна «Медицинская реабилитация больных сахарным диабетом 2 типа, осложненным ретинопатией»</w:t>
      </w:r>
    </w:p>
    <w:p w:rsidR="00BC57B0" w:rsidRPr="00A97C1E" w:rsidRDefault="00BC57B0" w:rsidP="00A97C1E">
      <w:pPr>
        <w:tabs>
          <w:tab w:val="left" w:pos="851"/>
          <w:tab w:val="left" w:pos="1134"/>
        </w:tabs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    Научный руководитель – д.мед.н. Слободян Е.И.</w:t>
      </w:r>
    </w:p>
    <w:p w:rsidR="00BC57B0" w:rsidRPr="00A97C1E" w:rsidRDefault="00BC57B0" w:rsidP="00A97C1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Костенич Виктор Сергеевич «Обоснование комплексного санаторно-курортного лечения больных раком предстательной железы после радикальной робот-ассистированной простатэктомии».</w:t>
      </w:r>
    </w:p>
    <w:p w:rsidR="00BC57B0" w:rsidRPr="00A97C1E" w:rsidRDefault="00BC57B0" w:rsidP="00A97C1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           Научный руководитель – проф. Черноротов В.А.</w:t>
      </w:r>
    </w:p>
    <w:p w:rsidR="00BC57B0" w:rsidRPr="00A97C1E" w:rsidRDefault="00BC57B0" w:rsidP="00A97C1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>Звегинцев Роман Романович «Диагностические и прогностические критерии реабилитации больных мочекаменной болезнью после лазерной литотрипсии на этапе восстановительного лечения».</w:t>
      </w:r>
    </w:p>
    <w:p w:rsidR="00BC57B0" w:rsidRPr="00A97C1E" w:rsidRDefault="00BC57B0" w:rsidP="00A97C1E">
      <w:pPr>
        <w:tabs>
          <w:tab w:val="left" w:pos="1134"/>
        </w:tabs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sz w:val="28"/>
          <w:szCs w:val="28"/>
        </w:rPr>
        <w:t xml:space="preserve">    Научный руководитель – проф. Черноротов В.А.</w:t>
      </w:r>
    </w:p>
    <w:p w:rsidR="00BC57B0" w:rsidRPr="00532776" w:rsidRDefault="00BC57B0" w:rsidP="00A9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532776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532776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AA0CBD" w:rsidRDefault="00BC57B0" w:rsidP="00A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Pr="00A97C1E" w:rsidRDefault="00BC57B0" w:rsidP="00A97C1E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57B0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и рекомендации к изданию учебно-методического пособия «Адаптивная физическая культура в комплексной реабилитации» для обучающихся по направлению подготовки 49.04.02 </w:t>
      </w:r>
      <w:r w:rsidRPr="00A97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культура), составленного  доцентом кафедры медицинской реабилитации, спортивной медицины и адаптивной физической культуры Ордена Трудового Красного Знамени Медицинского института им. С.И. Георгиевского Белоусовой И.М.</w:t>
      </w:r>
    </w:p>
    <w:p w:rsidR="00BC57B0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Рецензенты: </w:t>
      </w:r>
    </w:p>
    <w:p w:rsidR="00BC57B0" w:rsidRPr="002D3D06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Сышко Д.В.</w:t>
      </w:r>
      <w:r w:rsidRPr="002D3D06">
        <w:rPr>
          <w:sz w:val="28"/>
          <w:szCs w:val="28"/>
        </w:rPr>
        <w:t xml:space="preserve"> </w:t>
      </w:r>
      <w:r w:rsidRPr="005327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06">
        <w:rPr>
          <w:rFonts w:ascii="Times New Roman" w:hAnsi="Times New Roman" w:cs="Times New Roman"/>
          <w:sz w:val="28"/>
          <w:szCs w:val="28"/>
        </w:rPr>
        <w:t>декан факультета медицинской реабилитации физической культуры и спорта, зав.кафедрой теории и методики физической культуры,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7B0" w:rsidRPr="00F55ECC" w:rsidRDefault="00BC57B0" w:rsidP="00F55ECC">
      <w:pPr>
        <w:tabs>
          <w:tab w:val="left" w:pos="360"/>
        </w:tabs>
        <w:autoSpaceDN w:val="0"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E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  <w:r w:rsidRPr="00F55EC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ECC">
        <w:rPr>
          <w:rFonts w:ascii="Times New Roman" w:hAnsi="Times New Roman" w:cs="Times New Roman"/>
          <w:sz w:val="28"/>
          <w:szCs w:val="28"/>
        </w:rPr>
        <w:t xml:space="preserve"> – декан </w:t>
      </w:r>
      <w:r w:rsidRPr="00F55E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5ECC">
        <w:rPr>
          <w:rFonts w:ascii="Times New Roman" w:hAnsi="Times New Roman" w:cs="Times New Roman"/>
          <w:sz w:val="28"/>
          <w:szCs w:val="28"/>
        </w:rPr>
        <w:t xml:space="preserve"> медицинского факультета, зав.кафедрой лечебной физкультуры и спортивной медицины, физиотерапии с курсом физического воспитания, профессор.</w:t>
      </w:r>
    </w:p>
    <w:p w:rsidR="00BC57B0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A97C1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к изданию учебно-методическое пособие «Адаптивная физическая культура в комплексной реабилитации» для обучающихся по направлению подготовки 49.04.02 </w:t>
      </w:r>
      <w:r w:rsidRPr="00A97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культура), составленное  доцентом кафедры медицинской реабилитации, спортивной медицины и адаптивной физической культуры Ордена Трудового Красного Знамени Медицинского института им. С.И. Георгиевского Белоусовой И.М.</w:t>
      </w:r>
    </w:p>
    <w:p w:rsidR="00BC57B0" w:rsidRPr="00532776" w:rsidRDefault="00BC57B0" w:rsidP="00F5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532776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532776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AA0CBD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Pr="00A97C1E" w:rsidRDefault="00BC57B0" w:rsidP="00F55ECC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57B0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и рекомендации к изданию учебно-методического пособия «Теория и организация адаптивной физической культуры» для обучающихся по направлению подготовки 49.03.02 </w:t>
      </w:r>
      <w:r w:rsidRPr="00A97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культура), составленного  доцентом кафедры медицинской реабилитации, спортивной медицины и адаптивной физической культуры Ордена Трудового Красного Знамени Медицинского института им. С.И. Георгиевского Белоусовой И.М.</w:t>
      </w:r>
    </w:p>
    <w:p w:rsidR="00BC57B0" w:rsidRDefault="00BC57B0" w:rsidP="00F5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Рецензенты: </w:t>
      </w:r>
    </w:p>
    <w:p w:rsidR="00BC57B0" w:rsidRPr="002D3D06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Сышко Д.В.</w:t>
      </w:r>
      <w:r w:rsidRPr="002D3D06">
        <w:rPr>
          <w:sz w:val="28"/>
          <w:szCs w:val="28"/>
        </w:rPr>
        <w:t xml:space="preserve"> </w:t>
      </w:r>
      <w:r w:rsidRPr="005327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06">
        <w:rPr>
          <w:rFonts w:ascii="Times New Roman" w:hAnsi="Times New Roman" w:cs="Times New Roman"/>
          <w:sz w:val="28"/>
          <w:szCs w:val="28"/>
        </w:rPr>
        <w:t>декан факультета медицинской реабилитации физической культуры и спорта, зав.кафедрой теории и методики физической культуры, профессор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7B0" w:rsidRPr="00F55ECC" w:rsidRDefault="00BC57B0" w:rsidP="00F55ECC">
      <w:pPr>
        <w:tabs>
          <w:tab w:val="left" w:pos="360"/>
        </w:tabs>
        <w:autoSpaceDN w:val="0"/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5EC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  <w:r w:rsidRPr="00F55EC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E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ECC">
        <w:rPr>
          <w:rFonts w:ascii="Times New Roman" w:hAnsi="Times New Roman" w:cs="Times New Roman"/>
          <w:sz w:val="28"/>
          <w:szCs w:val="28"/>
        </w:rPr>
        <w:t xml:space="preserve"> – декан </w:t>
      </w:r>
      <w:r w:rsidRPr="00F55E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5ECC">
        <w:rPr>
          <w:rFonts w:ascii="Times New Roman" w:hAnsi="Times New Roman" w:cs="Times New Roman"/>
          <w:sz w:val="28"/>
          <w:szCs w:val="28"/>
        </w:rPr>
        <w:t xml:space="preserve"> медицинского факультета, зав.кафедрой лечебной физкультуры и спортивной медицины, физиотерапии с курсом физического воспитания, профессор.</w:t>
      </w:r>
    </w:p>
    <w:p w:rsidR="00BC57B0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A97C1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к изданию учебно-методическое пособие «Теория и организация адаптивной физической культуры» для обучающихся по направлению подготовки 49.03.02 </w:t>
      </w:r>
      <w:r w:rsidRPr="00A97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для лиц с отклонениями в состоянии здоровья (адаптивная физическая культура), составленное  доцентом кафедры медицинской реабилитации, спортивной медицины и адаптивной физической культуры Ордена Трудового Красного Знамени Медицинского института им. С.И. Георгиевского Белоусовой И.М.</w:t>
      </w:r>
    </w:p>
    <w:p w:rsidR="00BC57B0" w:rsidRPr="00532776" w:rsidRDefault="00BC57B0" w:rsidP="00F5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532776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532776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AA0CBD" w:rsidRDefault="00BC57B0" w:rsidP="00F5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B0" w:rsidRPr="007D3B6A" w:rsidRDefault="00BC57B0" w:rsidP="007D3B6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D3B6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7D3B6A">
        <w:rPr>
          <w:rFonts w:ascii="Times New Roman" w:hAnsi="Times New Roman" w:cs="Times New Roman"/>
          <w:sz w:val="28"/>
          <w:szCs w:val="28"/>
        </w:rPr>
        <w:t>Об утверждении дополнительной профессиональной программы повышения квалификации «Фармакотерапия аллергических состояний», разработанной коллективом авторов  кафедры базисной и клинической фармакологии Фомочкиной И.И. , Егоровой Е.А</w:t>
      </w:r>
      <w:bookmarkStart w:id="0" w:name="_Hlk130155865"/>
      <w:r w:rsidRPr="007D3B6A">
        <w:rPr>
          <w:rFonts w:ascii="Times New Roman" w:hAnsi="Times New Roman" w:cs="Times New Roman"/>
          <w:sz w:val="28"/>
          <w:szCs w:val="28"/>
        </w:rPr>
        <w:t xml:space="preserve">. , </w:t>
      </w:r>
      <w:bookmarkEnd w:id="0"/>
      <w:r w:rsidRPr="007D3B6A">
        <w:rPr>
          <w:rFonts w:ascii="Times New Roman" w:hAnsi="Times New Roman" w:cs="Times New Roman"/>
          <w:sz w:val="28"/>
          <w:szCs w:val="28"/>
        </w:rPr>
        <w:t xml:space="preserve">Усеиновой  А.Н. </w:t>
      </w:r>
    </w:p>
    <w:p w:rsidR="00BC57B0" w:rsidRPr="007D3B6A" w:rsidRDefault="00BC57B0" w:rsidP="007D3B6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97C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ПОСТАНОВИЛИ: </w:t>
      </w:r>
      <w:r w:rsidRPr="00A97C1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6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3B6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3B6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3B6A">
        <w:rPr>
          <w:rFonts w:ascii="Times New Roman" w:hAnsi="Times New Roman" w:cs="Times New Roman"/>
          <w:sz w:val="28"/>
          <w:szCs w:val="28"/>
        </w:rPr>
        <w:t xml:space="preserve"> повышения квалификации «Фармакотерапия аллергических состояний»,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D3B6A">
        <w:rPr>
          <w:rFonts w:ascii="Times New Roman" w:hAnsi="Times New Roman" w:cs="Times New Roman"/>
          <w:sz w:val="28"/>
          <w:szCs w:val="28"/>
        </w:rPr>
        <w:t xml:space="preserve"> коллективом авторов  кафедры базисной и клинической фармакологии Фомочкиной И.И., Егоровой Е.А., Усеиновой  А.Н. </w:t>
      </w:r>
    </w:p>
    <w:p w:rsidR="00BC57B0" w:rsidRPr="00532776" w:rsidRDefault="00BC57B0" w:rsidP="007D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BC57B0" w:rsidRPr="00532776" w:rsidRDefault="00BC57B0" w:rsidP="007D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7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57B0" w:rsidRPr="00532776" w:rsidRDefault="00BC57B0" w:rsidP="007D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BC57B0" w:rsidRPr="00AA0CBD" w:rsidRDefault="00BC57B0" w:rsidP="007D3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BC57B0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B0" w:rsidRDefault="00BC57B0" w:rsidP="00A9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B0" w:rsidRPr="000A0861" w:rsidRDefault="00BC57B0" w:rsidP="002D13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B0" w:rsidRPr="00F6602B" w:rsidRDefault="00BC57B0" w:rsidP="002D1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BC57B0" w:rsidRPr="00F6602B" w:rsidRDefault="00BC57B0" w:rsidP="002D1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BC57B0" w:rsidRPr="00F6602B" w:rsidRDefault="00BC57B0" w:rsidP="002D1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7B0" w:rsidRPr="00F6602B" w:rsidRDefault="00BC57B0" w:rsidP="002D13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BC57B0" w:rsidRDefault="00BC57B0" w:rsidP="002D138C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7B0" w:rsidRDefault="00BC57B0" w:rsidP="002D138C">
      <w:pPr>
        <w:rPr>
          <w:rFonts w:cs="Times New Roman"/>
        </w:rPr>
      </w:pPr>
    </w:p>
    <w:p w:rsidR="00BC57B0" w:rsidRDefault="00BC57B0">
      <w:pPr>
        <w:rPr>
          <w:rFonts w:cs="Times New Roman"/>
        </w:rPr>
      </w:pPr>
    </w:p>
    <w:sectPr w:rsidR="00BC57B0" w:rsidSect="0075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F3"/>
    <w:multiLevelType w:val="hybridMultilevel"/>
    <w:tmpl w:val="49FA5E4C"/>
    <w:lvl w:ilvl="0" w:tplc="88E2B7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B5095"/>
    <w:multiLevelType w:val="hybridMultilevel"/>
    <w:tmpl w:val="F99466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442D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691F"/>
    <w:multiLevelType w:val="hybridMultilevel"/>
    <w:tmpl w:val="804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57F51"/>
    <w:multiLevelType w:val="hybridMultilevel"/>
    <w:tmpl w:val="3CF8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8C"/>
    <w:rsid w:val="000075D4"/>
    <w:rsid w:val="000A0861"/>
    <w:rsid w:val="001A0E57"/>
    <w:rsid w:val="002366CD"/>
    <w:rsid w:val="002D138C"/>
    <w:rsid w:val="002D3D06"/>
    <w:rsid w:val="003307A6"/>
    <w:rsid w:val="00386335"/>
    <w:rsid w:val="003B7800"/>
    <w:rsid w:val="00401F54"/>
    <w:rsid w:val="00497BB2"/>
    <w:rsid w:val="004A30E6"/>
    <w:rsid w:val="004D0E03"/>
    <w:rsid w:val="00532776"/>
    <w:rsid w:val="00655728"/>
    <w:rsid w:val="006C0FF2"/>
    <w:rsid w:val="006E29C3"/>
    <w:rsid w:val="0075131D"/>
    <w:rsid w:val="007D3B6A"/>
    <w:rsid w:val="00855033"/>
    <w:rsid w:val="008F1EA9"/>
    <w:rsid w:val="00906159"/>
    <w:rsid w:val="00966D11"/>
    <w:rsid w:val="009E46F6"/>
    <w:rsid w:val="00A447D0"/>
    <w:rsid w:val="00A67122"/>
    <w:rsid w:val="00A97C1E"/>
    <w:rsid w:val="00AA0CBD"/>
    <w:rsid w:val="00AD6619"/>
    <w:rsid w:val="00B357FD"/>
    <w:rsid w:val="00BC57B0"/>
    <w:rsid w:val="00C07584"/>
    <w:rsid w:val="00C67275"/>
    <w:rsid w:val="00CD17B8"/>
    <w:rsid w:val="00CE28FF"/>
    <w:rsid w:val="00D242A7"/>
    <w:rsid w:val="00DD2053"/>
    <w:rsid w:val="00E721F6"/>
    <w:rsid w:val="00E87BE5"/>
    <w:rsid w:val="00EC7364"/>
    <w:rsid w:val="00F55ECC"/>
    <w:rsid w:val="00F6602B"/>
    <w:rsid w:val="00F8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138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7</Pages>
  <Words>2056</Words>
  <Characters>11720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5</cp:revision>
  <dcterms:created xsi:type="dcterms:W3CDTF">2023-01-19T10:07:00Z</dcterms:created>
  <dcterms:modified xsi:type="dcterms:W3CDTF">2023-10-02T09:34:00Z</dcterms:modified>
</cp:coreProperties>
</file>